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869" w:rsidRPr="00015B3C" w:rsidRDefault="00813869" w:rsidP="001E3622">
      <w:pPr>
        <w:jc w:val="center"/>
        <w:rPr>
          <w:b/>
          <w:lang w:val="uk-UA"/>
        </w:rPr>
      </w:pPr>
      <w:bookmarkStart w:id="0" w:name="_GoBack"/>
      <w:bookmarkEnd w:id="0"/>
    </w:p>
    <w:p w:rsidR="00443698" w:rsidRPr="00015B3C" w:rsidRDefault="00621E38" w:rsidP="001E3622">
      <w:pPr>
        <w:jc w:val="center"/>
        <w:rPr>
          <w:b/>
          <w:lang w:val="uk-UA"/>
        </w:rPr>
      </w:pPr>
      <w:r>
        <w:rPr>
          <w:b/>
          <w:lang w:val="uk-UA"/>
        </w:rPr>
        <w:t xml:space="preserve">Договір купівлі-продажу </w:t>
      </w:r>
      <w:r w:rsidR="00443698" w:rsidRPr="00015B3C">
        <w:rPr>
          <w:b/>
          <w:lang w:val="uk-UA"/>
        </w:rPr>
        <w:t>№</w:t>
      </w:r>
      <w:r>
        <w:rPr>
          <w:b/>
          <w:lang w:val="uk-UA"/>
        </w:rPr>
        <w:t xml:space="preserve"> __</w:t>
      </w:r>
      <w:r w:rsidR="001A0200" w:rsidRPr="00015B3C">
        <w:rPr>
          <w:b/>
          <w:lang w:val="uk-UA"/>
        </w:rPr>
        <w:t xml:space="preserve"> </w:t>
      </w:r>
    </w:p>
    <w:p w:rsidR="00443698" w:rsidRPr="00015B3C" w:rsidRDefault="00443698" w:rsidP="001E3622">
      <w:pPr>
        <w:rPr>
          <w:lang w:val="uk-UA"/>
        </w:rPr>
      </w:pPr>
    </w:p>
    <w:p w:rsidR="00443698" w:rsidRPr="00015B3C" w:rsidRDefault="00631311" w:rsidP="001E3622">
      <w:pPr>
        <w:jc w:val="both"/>
        <w:rPr>
          <w:lang w:val="uk-UA"/>
        </w:rPr>
      </w:pPr>
      <w:r w:rsidRPr="00015B3C">
        <w:rPr>
          <w:lang w:val="uk-UA"/>
        </w:rPr>
        <w:t>м</w:t>
      </w:r>
      <w:r w:rsidR="00621E38">
        <w:rPr>
          <w:lang w:val="uk-UA"/>
        </w:rPr>
        <w:t>. _____________</w:t>
      </w:r>
      <w:r w:rsidR="00EF52B4" w:rsidRPr="00015B3C">
        <w:rPr>
          <w:lang w:val="uk-UA"/>
        </w:rPr>
        <w:t xml:space="preserve">                                                                 </w:t>
      </w:r>
      <w:r w:rsidRPr="00015B3C">
        <w:rPr>
          <w:lang w:val="uk-UA"/>
        </w:rPr>
        <w:t xml:space="preserve">         </w:t>
      </w:r>
      <w:r w:rsidR="00621E38">
        <w:rPr>
          <w:lang w:val="uk-UA"/>
        </w:rPr>
        <w:t xml:space="preserve">              </w:t>
      </w:r>
      <w:r w:rsidR="00710DE4" w:rsidRPr="00015B3C">
        <w:rPr>
          <w:lang w:val="uk-UA"/>
        </w:rPr>
        <w:t>«</w:t>
      </w:r>
      <w:r w:rsidR="00A30316" w:rsidRPr="00015B3C">
        <w:rPr>
          <w:lang w:val="uk-UA"/>
        </w:rPr>
        <w:t>__</w:t>
      </w:r>
      <w:r w:rsidR="00710DE4" w:rsidRPr="00015B3C">
        <w:rPr>
          <w:lang w:val="uk-UA"/>
        </w:rPr>
        <w:t>»</w:t>
      </w:r>
      <w:r w:rsidR="00621E38">
        <w:rPr>
          <w:lang w:val="uk-UA"/>
        </w:rPr>
        <w:t xml:space="preserve"> ________</w:t>
      </w:r>
      <w:r w:rsidR="003F6DD2" w:rsidRPr="00015B3C">
        <w:rPr>
          <w:lang w:val="uk-UA"/>
        </w:rPr>
        <w:t>2020</w:t>
      </w:r>
      <w:r w:rsidRPr="00015B3C">
        <w:rPr>
          <w:lang w:val="uk-UA"/>
        </w:rPr>
        <w:t>р.</w:t>
      </w:r>
      <w:r w:rsidR="00443698" w:rsidRPr="00015B3C">
        <w:rPr>
          <w:lang w:val="uk-UA"/>
        </w:rPr>
        <w:t xml:space="preserve">                                                                                              </w:t>
      </w:r>
    </w:p>
    <w:p w:rsidR="00443698" w:rsidRPr="00015B3C" w:rsidRDefault="00443698" w:rsidP="001E3622">
      <w:pPr>
        <w:jc w:val="both"/>
        <w:rPr>
          <w:lang w:val="uk-UA"/>
        </w:rPr>
      </w:pPr>
    </w:p>
    <w:p w:rsidR="00621E38" w:rsidRDefault="004E73D8" w:rsidP="00621E38">
      <w:pPr>
        <w:ind w:firstLine="708"/>
        <w:jc w:val="both"/>
        <w:rPr>
          <w:lang w:val="uk-UA"/>
        </w:rPr>
      </w:pPr>
      <w:r w:rsidRPr="00621E38">
        <w:rPr>
          <w:b/>
          <w:lang w:val="uk-UA"/>
        </w:rPr>
        <w:t xml:space="preserve">ТОВАРИСТВО </w:t>
      </w:r>
      <w:r w:rsidR="00A755B7" w:rsidRPr="00621E38">
        <w:rPr>
          <w:b/>
          <w:lang w:val="uk-UA"/>
        </w:rPr>
        <w:t>З ОБМЕЖЕНОЮ ВІДПОВІДАЛЬНІСТЮ «_______________</w:t>
      </w:r>
      <w:r w:rsidR="00621E38">
        <w:rPr>
          <w:b/>
          <w:lang w:val="uk-UA"/>
        </w:rPr>
        <w:t>_______</w:t>
      </w:r>
      <w:r w:rsidR="00A755B7" w:rsidRPr="00621E38">
        <w:rPr>
          <w:b/>
          <w:lang w:val="uk-UA"/>
        </w:rPr>
        <w:t>_</w:t>
      </w:r>
      <w:r w:rsidR="00443698" w:rsidRPr="00621E38">
        <w:rPr>
          <w:b/>
          <w:lang w:val="uk-UA"/>
        </w:rPr>
        <w:t>»</w:t>
      </w:r>
      <w:r w:rsidR="00443698" w:rsidRPr="00621E38">
        <w:rPr>
          <w:lang w:val="uk-UA"/>
        </w:rPr>
        <w:t>,</w:t>
      </w:r>
      <w:r w:rsidR="00621E38">
        <w:rPr>
          <w:lang w:val="uk-UA"/>
        </w:rPr>
        <w:t xml:space="preserve"> </w:t>
      </w:r>
      <w:r w:rsidR="00855E15" w:rsidRPr="00015B3C">
        <w:rPr>
          <w:lang w:val="uk-UA"/>
        </w:rPr>
        <w:t>в особі директора</w:t>
      </w:r>
      <w:r w:rsidR="00A755B7">
        <w:rPr>
          <w:lang w:val="uk-UA"/>
        </w:rPr>
        <w:t xml:space="preserve"> ____________</w:t>
      </w:r>
      <w:r w:rsidR="00443698" w:rsidRPr="00015B3C">
        <w:rPr>
          <w:lang w:val="uk-UA"/>
        </w:rPr>
        <w:t>, який діє на підставі</w:t>
      </w:r>
      <w:r w:rsidR="00621E38">
        <w:rPr>
          <w:lang w:val="uk-UA"/>
        </w:rPr>
        <w:t xml:space="preserve"> Статуту</w:t>
      </w:r>
      <w:r w:rsidR="00904961" w:rsidRPr="00015B3C">
        <w:rPr>
          <w:lang w:val="uk-UA"/>
        </w:rPr>
        <w:t xml:space="preserve">, далі за текстом </w:t>
      </w:r>
      <w:r w:rsidR="00904961" w:rsidRPr="00015B3C">
        <w:rPr>
          <w:b/>
          <w:lang w:val="uk-UA"/>
        </w:rPr>
        <w:t>«</w:t>
      </w:r>
      <w:r w:rsidR="00631311" w:rsidRPr="00015B3C">
        <w:rPr>
          <w:b/>
          <w:lang w:val="uk-UA"/>
        </w:rPr>
        <w:t>Продавець</w:t>
      </w:r>
      <w:r w:rsidR="00904961" w:rsidRPr="00015B3C">
        <w:rPr>
          <w:b/>
          <w:lang w:val="uk-UA"/>
        </w:rPr>
        <w:t>»,</w:t>
      </w:r>
      <w:r w:rsidR="00904961" w:rsidRPr="00015B3C">
        <w:rPr>
          <w:lang w:val="uk-UA"/>
        </w:rPr>
        <w:t xml:space="preserve"> з однієї сторони, та </w:t>
      </w:r>
    </w:p>
    <w:p w:rsidR="00270845" w:rsidRPr="00015B3C" w:rsidRDefault="00621E38" w:rsidP="00621E38">
      <w:pPr>
        <w:ind w:firstLine="708"/>
        <w:jc w:val="both"/>
        <w:rPr>
          <w:lang w:val="uk-UA"/>
        </w:rPr>
      </w:pPr>
      <w:r w:rsidRPr="00621E38">
        <w:rPr>
          <w:b/>
          <w:lang w:val="uk-UA"/>
        </w:rPr>
        <w:t>ТОВАРИСТВО З ОБМЕЖЕНОЮ ВІДПОВІДАЛЬНІСТЮ «_______________</w:t>
      </w:r>
      <w:r>
        <w:rPr>
          <w:b/>
          <w:lang w:val="uk-UA"/>
        </w:rPr>
        <w:t>_______</w:t>
      </w:r>
      <w:r w:rsidRPr="00621E38">
        <w:rPr>
          <w:b/>
          <w:lang w:val="uk-UA"/>
        </w:rPr>
        <w:t>_»</w:t>
      </w:r>
      <w:r w:rsidRPr="00621E38">
        <w:rPr>
          <w:lang w:val="uk-UA"/>
        </w:rPr>
        <w:t>,</w:t>
      </w:r>
      <w:r>
        <w:rPr>
          <w:lang w:val="uk-UA"/>
        </w:rPr>
        <w:t xml:space="preserve"> </w:t>
      </w:r>
      <w:r w:rsidR="004A2CC7" w:rsidRPr="00015B3C">
        <w:rPr>
          <w:lang w:val="uk-UA"/>
        </w:rPr>
        <w:t>в особі</w:t>
      </w:r>
      <w:r>
        <w:rPr>
          <w:lang w:val="uk-UA"/>
        </w:rPr>
        <w:t xml:space="preserve"> </w:t>
      </w:r>
      <w:r w:rsidR="00270845" w:rsidRPr="00015B3C">
        <w:rPr>
          <w:lang w:val="uk-UA"/>
        </w:rPr>
        <w:t>директора</w:t>
      </w:r>
      <w:r>
        <w:rPr>
          <w:lang w:val="uk-UA"/>
        </w:rPr>
        <w:t xml:space="preserve"> ______________</w:t>
      </w:r>
      <w:r w:rsidR="00270845" w:rsidRPr="00015B3C">
        <w:rPr>
          <w:lang w:val="uk-UA"/>
        </w:rPr>
        <w:t xml:space="preserve">, </w:t>
      </w:r>
      <w:r>
        <w:rPr>
          <w:lang w:val="uk-UA"/>
        </w:rPr>
        <w:t>який</w:t>
      </w:r>
      <w:r w:rsidR="00270845" w:rsidRPr="00015B3C">
        <w:rPr>
          <w:lang w:val="uk-UA"/>
        </w:rPr>
        <w:t xml:space="preserve"> діє на підставі Статуту далі за текстом </w:t>
      </w:r>
      <w:r w:rsidR="00270845" w:rsidRPr="00015B3C">
        <w:rPr>
          <w:b/>
          <w:lang w:val="uk-UA"/>
        </w:rPr>
        <w:t>«Покупець»,</w:t>
      </w:r>
      <w:r w:rsidR="00270845" w:rsidRPr="00015B3C">
        <w:rPr>
          <w:lang w:val="uk-UA"/>
        </w:rPr>
        <w:t xml:space="preserve"> з другої сторони, в подальшому</w:t>
      </w:r>
      <w:r w:rsidR="00015B3C">
        <w:rPr>
          <w:lang w:val="uk-UA"/>
        </w:rPr>
        <w:t xml:space="preserve"> іменовані</w:t>
      </w:r>
      <w:r w:rsidR="00270845" w:rsidRPr="00015B3C">
        <w:rPr>
          <w:lang w:val="uk-UA"/>
        </w:rPr>
        <w:t xml:space="preserve"> </w:t>
      </w:r>
      <w:r w:rsidR="00015B3C">
        <w:rPr>
          <w:lang w:val="uk-UA"/>
        </w:rPr>
        <w:t>С</w:t>
      </w:r>
      <w:r w:rsidR="00270845" w:rsidRPr="00015B3C">
        <w:rPr>
          <w:lang w:val="uk-UA"/>
        </w:rPr>
        <w:t>торони, ук</w:t>
      </w:r>
      <w:r>
        <w:rPr>
          <w:lang w:val="uk-UA"/>
        </w:rPr>
        <w:t xml:space="preserve">лали цей господарський договір купівлі-продажу </w:t>
      </w:r>
      <w:r w:rsidR="00270845" w:rsidRPr="00015B3C">
        <w:rPr>
          <w:lang w:val="uk-UA"/>
        </w:rPr>
        <w:t>(далі по тексту – договір) про наступне:</w:t>
      </w:r>
    </w:p>
    <w:p w:rsidR="00904961" w:rsidRPr="00015B3C" w:rsidRDefault="00904961" w:rsidP="001E3622">
      <w:pPr>
        <w:jc w:val="both"/>
        <w:rPr>
          <w:lang w:val="uk-UA"/>
        </w:rPr>
      </w:pPr>
    </w:p>
    <w:p w:rsidR="00AD16F5" w:rsidRPr="00F17CD1" w:rsidRDefault="00AD16F5" w:rsidP="00AD16F5">
      <w:pPr>
        <w:tabs>
          <w:tab w:val="left" w:pos="2460"/>
        </w:tabs>
        <w:jc w:val="center"/>
        <w:rPr>
          <w:b/>
          <w:lang w:val="uk-UA"/>
        </w:rPr>
      </w:pPr>
      <w:r w:rsidRPr="00F17CD1">
        <w:rPr>
          <w:b/>
          <w:lang w:val="uk-UA"/>
        </w:rPr>
        <w:t>1. ПРЕДМЕТ ДОГОВОРУ</w:t>
      </w:r>
    </w:p>
    <w:p w:rsidR="00AD16F5" w:rsidRPr="00F17CD1" w:rsidRDefault="00AD16F5" w:rsidP="00AD16F5">
      <w:pPr>
        <w:tabs>
          <w:tab w:val="left" w:pos="2460"/>
        </w:tabs>
        <w:jc w:val="center"/>
        <w:rPr>
          <w:b/>
          <w:lang w:val="uk-UA"/>
        </w:rPr>
      </w:pPr>
    </w:p>
    <w:p w:rsidR="00AD16F5" w:rsidRPr="00F17CD1" w:rsidRDefault="00AD16F5" w:rsidP="00AD16F5">
      <w:pPr>
        <w:jc w:val="both"/>
        <w:rPr>
          <w:lang w:val="uk-UA"/>
        </w:rPr>
      </w:pPr>
      <w:r w:rsidRPr="00F17CD1">
        <w:rPr>
          <w:snapToGrid w:val="0"/>
          <w:lang w:val="uk-UA"/>
        </w:rPr>
        <w:t xml:space="preserve">1.1. На умовах визначених в даному Договорі та всіх додатках до нього Продавець зобов'язується передати у власність Покупцеві </w:t>
      </w:r>
      <w:r w:rsidRPr="00F17CD1">
        <w:rPr>
          <w:b/>
          <w:snapToGrid w:val="0"/>
          <w:lang w:val="uk-UA"/>
        </w:rPr>
        <w:t xml:space="preserve">комплект обладнання </w:t>
      </w:r>
      <w:r w:rsidR="00704F28">
        <w:rPr>
          <w:b/>
          <w:snapToGrid w:val="0"/>
          <w:lang w:val="uk-UA"/>
        </w:rPr>
        <w:t>для виробництва ______________</w:t>
      </w:r>
      <w:r w:rsidRPr="00F17CD1">
        <w:rPr>
          <w:b/>
          <w:snapToGrid w:val="0"/>
          <w:lang w:val="uk-UA"/>
        </w:rPr>
        <w:t xml:space="preserve"> </w:t>
      </w:r>
      <w:r w:rsidRPr="00F17CD1">
        <w:rPr>
          <w:snapToGrid w:val="0"/>
          <w:lang w:val="uk-UA"/>
        </w:rPr>
        <w:t>в комплектації та з технічними характеристиками, зазначеними в Специфікації № 1 до Договору (надалі іменується «Обладнання»), а Покупець зобов'язується прийняти та оплатити таке обладнання.</w:t>
      </w:r>
    </w:p>
    <w:p w:rsidR="00AD16F5" w:rsidRPr="00F17CD1" w:rsidRDefault="00AD16F5" w:rsidP="00AD16F5">
      <w:pPr>
        <w:jc w:val="both"/>
        <w:rPr>
          <w:lang w:val="uk-UA"/>
        </w:rPr>
      </w:pPr>
      <w:r w:rsidRPr="00F17CD1">
        <w:rPr>
          <w:lang w:val="uk-UA"/>
        </w:rPr>
        <w:t>1.2. Найменування окремих вузлів та комплектуючих, їх кількість та вартість, що підлягає поставці, визначається в Специфікації, що є Додатком № 1 до цього Договору</w:t>
      </w:r>
    </w:p>
    <w:p w:rsidR="00AD16F5" w:rsidRPr="00F17CD1" w:rsidRDefault="00AD16F5" w:rsidP="00AD16F5">
      <w:pPr>
        <w:jc w:val="both"/>
        <w:rPr>
          <w:lang w:val="uk-UA"/>
        </w:rPr>
      </w:pPr>
      <w:r w:rsidRPr="00F17CD1">
        <w:rPr>
          <w:lang w:val="uk-UA"/>
        </w:rPr>
        <w:t xml:space="preserve">1.3. Якість обладнання, що поставляється за цим Договором, відповідає діючим технічним стандартам в країні виробника та технічній документації виробника, є імпортним та </w:t>
      </w:r>
      <w:r w:rsidRPr="00F17CD1">
        <w:rPr>
          <w:b/>
          <w:lang w:val="uk-UA"/>
        </w:rPr>
        <w:t>бувшим у використанні</w:t>
      </w:r>
      <w:r w:rsidRPr="00F17CD1">
        <w:rPr>
          <w:lang w:val="uk-UA"/>
        </w:rPr>
        <w:t xml:space="preserve">. </w:t>
      </w:r>
    </w:p>
    <w:p w:rsidR="00AD16F5" w:rsidRPr="00F17CD1" w:rsidRDefault="00AD16F5" w:rsidP="00AD16F5">
      <w:pPr>
        <w:jc w:val="both"/>
        <w:rPr>
          <w:lang w:val="uk-UA"/>
        </w:rPr>
      </w:pPr>
      <w:r w:rsidRPr="00F17CD1">
        <w:rPr>
          <w:snapToGrid w:val="0"/>
          <w:lang w:val="uk-UA"/>
        </w:rPr>
        <w:t>1.4. Продавець гарантує, що обладнання повністю працездатне, справне,  іншим особам не продане, не подароване, не закладене, судові спори щодо обладнання не ведуться, будь-якими правами третіх осіб обладнання не обмежене.</w:t>
      </w:r>
    </w:p>
    <w:p w:rsidR="00AD16F5" w:rsidRPr="00F17CD1" w:rsidRDefault="00AD16F5" w:rsidP="00AD16F5">
      <w:pPr>
        <w:jc w:val="both"/>
        <w:rPr>
          <w:lang w:val="uk-UA"/>
        </w:rPr>
      </w:pPr>
    </w:p>
    <w:p w:rsidR="00AD16F5" w:rsidRPr="00F17CD1" w:rsidRDefault="00AD16F5" w:rsidP="00AD16F5">
      <w:pPr>
        <w:widowControl w:val="0"/>
        <w:jc w:val="center"/>
        <w:rPr>
          <w:b/>
          <w:snapToGrid w:val="0"/>
          <w:lang w:val="uk-UA"/>
        </w:rPr>
      </w:pPr>
      <w:r w:rsidRPr="00F17CD1">
        <w:rPr>
          <w:b/>
          <w:snapToGrid w:val="0"/>
          <w:lang w:val="uk-UA"/>
        </w:rPr>
        <w:t>2. СТРОКИ ТА ПОРЯДОК ПОСТАВКИ ОБЛАДНАННЯ</w:t>
      </w:r>
    </w:p>
    <w:p w:rsidR="00AD16F5" w:rsidRPr="00F17CD1" w:rsidRDefault="00AD16F5" w:rsidP="00AD16F5">
      <w:pPr>
        <w:widowControl w:val="0"/>
        <w:jc w:val="center"/>
        <w:rPr>
          <w:b/>
          <w:snapToGrid w:val="0"/>
          <w:lang w:val="uk-UA"/>
        </w:rPr>
      </w:pPr>
    </w:p>
    <w:p w:rsidR="00AD16F5" w:rsidRPr="00F17CD1" w:rsidRDefault="00AD16F5" w:rsidP="00AD16F5">
      <w:pPr>
        <w:widowControl w:val="0"/>
        <w:jc w:val="both"/>
        <w:rPr>
          <w:snapToGrid w:val="0"/>
          <w:lang w:val="uk-UA"/>
        </w:rPr>
      </w:pPr>
      <w:r w:rsidRPr="00F17CD1">
        <w:rPr>
          <w:snapToGrid w:val="0"/>
          <w:lang w:val="uk-UA"/>
        </w:rPr>
        <w:t xml:space="preserve">2.1. Поставка обладнання за цим Договором здійснюється у такі строки – </w:t>
      </w:r>
      <w:r w:rsidRPr="00F17CD1">
        <w:rPr>
          <w:b/>
          <w:snapToGrid w:val="0"/>
          <w:lang w:val="uk-UA"/>
        </w:rPr>
        <w:t xml:space="preserve">протягом </w:t>
      </w:r>
      <w:r w:rsidR="00704F28">
        <w:rPr>
          <w:b/>
          <w:snapToGrid w:val="0"/>
          <w:lang w:val="uk-UA"/>
        </w:rPr>
        <w:t>___</w:t>
      </w:r>
      <w:r w:rsidRPr="00F17CD1">
        <w:rPr>
          <w:b/>
          <w:snapToGrid w:val="0"/>
          <w:color w:val="0000FF"/>
          <w:lang w:val="uk-UA"/>
        </w:rPr>
        <w:t xml:space="preserve"> </w:t>
      </w:r>
      <w:r w:rsidRPr="00F17CD1">
        <w:rPr>
          <w:b/>
          <w:snapToGrid w:val="0"/>
          <w:lang w:val="uk-UA"/>
        </w:rPr>
        <w:t>(</w:t>
      </w:r>
      <w:r w:rsidR="00704F28">
        <w:rPr>
          <w:b/>
          <w:snapToGrid w:val="0"/>
          <w:lang w:val="uk-UA"/>
        </w:rPr>
        <w:t>________________</w:t>
      </w:r>
      <w:r w:rsidRPr="00F17CD1">
        <w:rPr>
          <w:b/>
          <w:snapToGrid w:val="0"/>
          <w:lang w:val="uk-UA"/>
        </w:rPr>
        <w:t>)</w:t>
      </w:r>
      <w:r w:rsidRPr="00F17CD1">
        <w:rPr>
          <w:snapToGrid w:val="0"/>
          <w:lang w:val="uk-UA"/>
        </w:rPr>
        <w:t xml:space="preserve"> днів з моменту перерахування Покупцем Продавцю першої частин</w:t>
      </w:r>
      <w:r w:rsidR="00704F28">
        <w:rPr>
          <w:snapToGrid w:val="0"/>
          <w:lang w:val="uk-UA"/>
        </w:rPr>
        <w:t>и попередньої оплати.</w:t>
      </w:r>
    </w:p>
    <w:p w:rsidR="00AD16F5" w:rsidRPr="00F17CD1" w:rsidRDefault="00AD16F5" w:rsidP="00AD16F5">
      <w:pPr>
        <w:widowControl w:val="0"/>
        <w:jc w:val="both"/>
        <w:rPr>
          <w:snapToGrid w:val="0"/>
          <w:lang w:val="uk-UA"/>
        </w:rPr>
      </w:pPr>
      <w:r w:rsidRPr="00F17CD1">
        <w:rPr>
          <w:snapToGrid w:val="0"/>
          <w:lang w:val="uk-UA"/>
        </w:rPr>
        <w:t xml:space="preserve">2.2. Місце здійснення </w:t>
      </w:r>
      <w:r w:rsidR="00704F28">
        <w:rPr>
          <w:snapToGrid w:val="0"/>
          <w:lang w:val="uk-UA"/>
        </w:rPr>
        <w:t>поставки обладнання Продавцем: _______________________</w:t>
      </w:r>
    </w:p>
    <w:p w:rsidR="00AD16F5" w:rsidRPr="00F17CD1" w:rsidRDefault="00AD16F5" w:rsidP="00AD16F5">
      <w:pPr>
        <w:widowControl w:val="0"/>
        <w:jc w:val="both"/>
        <w:rPr>
          <w:snapToGrid w:val="0"/>
          <w:lang w:val="uk-UA"/>
        </w:rPr>
      </w:pPr>
      <w:r w:rsidRPr="00F17CD1">
        <w:rPr>
          <w:snapToGrid w:val="0"/>
          <w:lang w:val="uk-UA"/>
        </w:rPr>
        <w:t xml:space="preserve">2.3. Доставка обладнання здійснюється перевізником за рахунок Продавця.    </w:t>
      </w:r>
    </w:p>
    <w:p w:rsidR="00AD16F5" w:rsidRPr="00F17CD1" w:rsidRDefault="00AD16F5" w:rsidP="00AD16F5">
      <w:pPr>
        <w:widowControl w:val="0"/>
        <w:jc w:val="both"/>
        <w:rPr>
          <w:snapToGrid w:val="0"/>
          <w:lang w:val="uk-UA"/>
        </w:rPr>
      </w:pPr>
      <w:r w:rsidRPr="002A3F64">
        <w:rPr>
          <w:snapToGrid w:val="0"/>
          <w:lang w:val="uk-UA"/>
        </w:rPr>
        <w:t xml:space="preserve">2.4. </w:t>
      </w:r>
      <w:r w:rsidRPr="00704F28">
        <w:rPr>
          <w:snapToGrid w:val="0"/>
          <w:lang w:val="uk-UA"/>
        </w:rPr>
        <w:t xml:space="preserve">Розвантаження обладнання на території Покупця здійснюється Продавцем або за його рахунок та під його відповідальність.                                                                                     </w:t>
      </w:r>
    </w:p>
    <w:p w:rsidR="00AD16F5" w:rsidRPr="00F17CD1" w:rsidRDefault="00AD16F5" w:rsidP="00AD16F5">
      <w:pPr>
        <w:widowControl w:val="0"/>
        <w:jc w:val="both"/>
        <w:rPr>
          <w:snapToGrid w:val="0"/>
          <w:lang w:val="uk-UA"/>
        </w:rPr>
      </w:pPr>
      <w:r w:rsidRPr="00F17CD1">
        <w:rPr>
          <w:snapToGrid w:val="0"/>
          <w:lang w:val="uk-UA"/>
        </w:rPr>
        <w:t>2.5. Обладнання доставляється та передається в тарі і упаковці, що відповідає стандартам, яка забезпечує його належне зберігання під час його транспортування, а також вивантаження з автотранспортного засобу.</w:t>
      </w:r>
      <w:r w:rsidRPr="00F17CD1">
        <w:rPr>
          <w:lang w:val="uk-UA"/>
        </w:rPr>
        <w:t xml:space="preserve"> </w:t>
      </w:r>
      <w:r w:rsidRPr="00F17CD1">
        <w:rPr>
          <w:snapToGrid w:val="0"/>
          <w:lang w:val="uk-UA"/>
        </w:rPr>
        <w:t>Вартість тари і упаковки входить в ціну обладнання. Пакувальні матеріали та/або тара не повертається та утилізуються за рахунок Покупця.</w:t>
      </w:r>
    </w:p>
    <w:p w:rsidR="00AD16F5" w:rsidRPr="00F17CD1" w:rsidRDefault="00AD16F5" w:rsidP="00AD16F5">
      <w:pPr>
        <w:widowControl w:val="0"/>
        <w:jc w:val="both"/>
        <w:rPr>
          <w:snapToGrid w:val="0"/>
          <w:lang w:val="uk-UA"/>
        </w:rPr>
      </w:pPr>
      <w:r w:rsidRPr="00F17CD1">
        <w:rPr>
          <w:snapToGrid w:val="0"/>
          <w:lang w:val="uk-UA"/>
        </w:rPr>
        <w:t xml:space="preserve">2.6. </w:t>
      </w:r>
      <w:r w:rsidRPr="00F17CD1">
        <w:rPr>
          <w:lang w:val="uk-UA"/>
        </w:rPr>
        <w:t xml:space="preserve">Право власності на поставлене Покупцеві обладнання, ризик його випадкового знищення або випадкового пошкодження переходить від Продавця до Покупця з моменту підписання Сторонами </w:t>
      </w:r>
      <w:r w:rsidRPr="00F17CD1">
        <w:rPr>
          <w:snapToGrid w:val="0"/>
          <w:lang w:val="uk-UA"/>
        </w:rPr>
        <w:t xml:space="preserve">Акту приймання-передачі обладнання в експлуатацію.  </w:t>
      </w:r>
    </w:p>
    <w:p w:rsidR="00AD16F5" w:rsidRPr="00F17CD1" w:rsidRDefault="00AD16F5" w:rsidP="00AD16F5">
      <w:pPr>
        <w:widowControl w:val="0"/>
        <w:jc w:val="both"/>
        <w:rPr>
          <w:snapToGrid w:val="0"/>
          <w:lang w:val="uk-UA"/>
        </w:rPr>
      </w:pPr>
      <w:r w:rsidRPr="00F17CD1">
        <w:rPr>
          <w:snapToGrid w:val="0"/>
          <w:lang w:val="uk-UA"/>
        </w:rPr>
        <w:t>2.7. Разом з Обладнанням Продавець передає Покупцю оригінали наступних супровідних документів: рахунок-фактуру; видаткову накладну; податкову накладну (в електронній формі); документи, що підтверджують якість Обладнання, наявну технічну документацію з інст</w:t>
      </w:r>
      <w:r w:rsidR="00704F28">
        <w:rPr>
          <w:snapToGrid w:val="0"/>
          <w:lang w:val="uk-UA"/>
        </w:rPr>
        <w:t>рукцією по експлуатації.</w:t>
      </w:r>
    </w:p>
    <w:p w:rsidR="00AD16F5" w:rsidRPr="002A3F64" w:rsidRDefault="00AD16F5" w:rsidP="00AD16F5">
      <w:pPr>
        <w:jc w:val="both"/>
        <w:rPr>
          <w:snapToGrid w:val="0"/>
          <w:lang w:val="uk-UA"/>
        </w:rPr>
      </w:pPr>
      <w:r w:rsidRPr="002A3F64">
        <w:rPr>
          <w:lang w:val="uk-UA"/>
        </w:rPr>
        <w:t>2.8.</w:t>
      </w:r>
      <w:r w:rsidRPr="002A3F64">
        <w:rPr>
          <w:lang w:val="uk-UA"/>
        </w:rPr>
        <w:tab/>
        <w:t xml:space="preserve">Після доставки обладнання Продавець зобов’язується </w:t>
      </w:r>
      <w:r w:rsidRPr="002A3F64">
        <w:rPr>
          <w:snapToGrid w:val="0"/>
          <w:lang w:val="uk-UA"/>
        </w:rPr>
        <w:t>провести на території Покупця монтажні та пуско-налагоджувальних роботи з виготовленням з матеріалів Покупця т</w:t>
      </w:r>
      <w:r w:rsidR="00704F28">
        <w:rPr>
          <w:snapToGrid w:val="0"/>
          <w:lang w:val="uk-UA"/>
        </w:rPr>
        <w:t>естових зразків готових виробів</w:t>
      </w:r>
      <w:r w:rsidRPr="002A3F64">
        <w:rPr>
          <w:snapToGrid w:val="0"/>
          <w:lang w:val="uk-UA"/>
        </w:rPr>
        <w:t xml:space="preserve">, а також провести первинне навчання персоналу Покупця по користуванню обладнанням. </w:t>
      </w:r>
    </w:p>
    <w:p w:rsidR="00AD16F5" w:rsidRPr="002A3F64" w:rsidRDefault="00AD16F5" w:rsidP="00AD16F5">
      <w:pPr>
        <w:jc w:val="both"/>
        <w:rPr>
          <w:lang w:val="uk-UA"/>
        </w:rPr>
      </w:pPr>
      <w:r w:rsidRPr="002A3F64">
        <w:rPr>
          <w:snapToGrid w:val="0"/>
          <w:lang w:val="uk-UA"/>
        </w:rPr>
        <w:lastRenderedPageBreak/>
        <w:t>2.9. Монтаж, н</w:t>
      </w:r>
      <w:r w:rsidRPr="002A3F64">
        <w:rPr>
          <w:lang w:val="uk-UA"/>
        </w:rPr>
        <w:t>аладка і запуск обладнання в експлуатацію, навчання персоналу Покупця, виготовлення тестових зразків здійснюється Продавцем не пізніше</w:t>
      </w:r>
      <w:r w:rsidR="00704F28">
        <w:rPr>
          <w:lang w:val="uk-UA"/>
        </w:rPr>
        <w:t xml:space="preserve"> ___</w:t>
      </w:r>
      <w:r w:rsidRPr="002A3F64">
        <w:rPr>
          <w:b/>
          <w:lang w:val="uk-UA"/>
        </w:rPr>
        <w:t xml:space="preserve"> (</w:t>
      </w:r>
      <w:r w:rsidR="00704F28">
        <w:rPr>
          <w:b/>
          <w:lang w:val="uk-UA"/>
        </w:rPr>
        <w:t>__________</w:t>
      </w:r>
      <w:r w:rsidRPr="002A3F64">
        <w:rPr>
          <w:b/>
          <w:lang w:val="uk-UA"/>
        </w:rPr>
        <w:t>) робочих днів</w:t>
      </w:r>
      <w:r w:rsidRPr="002A3F64">
        <w:rPr>
          <w:lang w:val="uk-UA"/>
        </w:rPr>
        <w:t xml:space="preserve"> з моменту повідомлення Покупцем Продавця про готовність до таких робіт (підготовлене приміщення, водо та електропостачання, матеріали).</w:t>
      </w:r>
    </w:p>
    <w:p w:rsidR="00AD16F5" w:rsidRPr="002A3F64" w:rsidRDefault="00AD16F5" w:rsidP="00AD16F5">
      <w:pPr>
        <w:jc w:val="both"/>
        <w:rPr>
          <w:snapToGrid w:val="0"/>
          <w:lang w:val="uk-UA"/>
        </w:rPr>
      </w:pPr>
      <w:r w:rsidRPr="002A3F64">
        <w:rPr>
          <w:snapToGrid w:val="0"/>
          <w:lang w:val="uk-UA"/>
        </w:rPr>
        <w:t>2.10. Приймально-здавальні випробування проводяться на обладнанні поставленому Продавцем в присутності фахівців Покупця.</w:t>
      </w:r>
    </w:p>
    <w:p w:rsidR="00AD16F5" w:rsidRPr="00F17CD1" w:rsidRDefault="00AD16F5" w:rsidP="00AD16F5">
      <w:pPr>
        <w:jc w:val="both"/>
        <w:rPr>
          <w:lang w:val="uk-UA"/>
        </w:rPr>
      </w:pPr>
      <w:r w:rsidRPr="002A3F64">
        <w:rPr>
          <w:lang w:val="uk-UA"/>
        </w:rPr>
        <w:t>2.1</w:t>
      </w:r>
      <w:r w:rsidR="00704F28">
        <w:rPr>
          <w:lang w:val="uk-UA"/>
        </w:rPr>
        <w:t>1</w:t>
      </w:r>
      <w:r w:rsidRPr="002A3F64">
        <w:rPr>
          <w:lang w:val="uk-UA"/>
        </w:rPr>
        <w:t xml:space="preserve">. Після успішного виконання Продавцем всіх обов’язків вказаних в п.2.8 Договору і запуску обладнання в експлуатацію </w:t>
      </w:r>
      <w:r w:rsidRPr="002A3F64">
        <w:rPr>
          <w:snapToGrid w:val="0"/>
          <w:lang w:val="uk-UA"/>
        </w:rPr>
        <w:t>Сторони підписують відповідний Акт приймання-передачі обладнання в експлуатацію.</w:t>
      </w:r>
      <w:r w:rsidRPr="00F17CD1">
        <w:rPr>
          <w:snapToGrid w:val="0"/>
          <w:lang w:val="uk-UA"/>
        </w:rPr>
        <w:t xml:space="preserve">  </w:t>
      </w:r>
    </w:p>
    <w:p w:rsidR="00AD16F5" w:rsidRPr="00F17CD1" w:rsidRDefault="00AD16F5" w:rsidP="00AD16F5">
      <w:pPr>
        <w:jc w:val="both"/>
        <w:rPr>
          <w:lang w:val="uk-UA"/>
        </w:rPr>
      </w:pPr>
    </w:p>
    <w:p w:rsidR="00AD16F5" w:rsidRPr="00F17CD1" w:rsidRDefault="00AD16F5" w:rsidP="00AD16F5">
      <w:pPr>
        <w:jc w:val="both"/>
        <w:rPr>
          <w:lang w:val="uk-UA"/>
        </w:rPr>
      </w:pPr>
    </w:p>
    <w:p w:rsidR="00AD16F5" w:rsidRPr="00F17CD1" w:rsidRDefault="00AD16F5" w:rsidP="00AD16F5">
      <w:pPr>
        <w:widowControl w:val="0"/>
        <w:ind w:firstLine="720"/>
        <w:jc w:val="center"/>
        <w:rPr>
          <w:b/>
          <w:snapToGrid w:val="0"/>
          <w:lang w:val="uk-UA"/>
        </w:rPr>
      </w:pPr>
      <w:r w:rsidRPr="00F17CD1">
        <w:rPr>
          <w:b/>
          <w:snapToGrid w:val="0"/>
          <w:lang w:val="uk-UA"/>
        </w:rPr>
        <w:t>3. ЦІНА ТА ПОРЯДОК РОЗРАХУНКІВ</w:t>
      </w:r>
    </w:p>
    <w:p w:rsidR="00AD16F5" w:rsidRPr="00F17CD1" w:rsidRDefault="00AD16F5" w:rsidP="00AD16F5">
      <w:pPr>
        <w:widowControl w:val="0"/>
        <w:ind w:firstLine="720"/>
        <w:jc w:val="center"/>
        <w:rPr>
          <w:b/>
          <w:snapToGrid w:val="0"/>
          <w:lang w:val="uk-UA"/>
        </w:rPr>
      </w:pPr>
    </w:p>
    <w:p w:rsidR="00AD16F5" w:rsidRPr="00F17CD1" w:rsidRDefault="00AD16F5" w:rsidP="00AD16F5">
      <w:pPr>
        <w:widowControl w:val="0"/>
        <w:jc w:val="both"/>
        <w:rPr>
          <w:snapToGrid w:val="0"/>
          <w:lang w:val="uk-UA"/>
        </w:rPr>
      </w:pPr>
      <w:r w:rsidRPr="00F17CD1">
        <w:rPr>
          <w:snapToGrid w:val="0"/>
          <w:lang w:val="uk-UA"/>
        </w:rPr>
        <w:t>3.1. Загальна ціна обладнання, що поставляє</w:t>
      </w:r>
      <w:r w:rsidR="00704F28">
        <w:rPr>
          <w:snapToGrid w:val="0"/>
          <w:lang w:val="uk-UA"/>
        </w:rPr>
        <w:t>ться за цим Договором, складає _______________________ грн.</w:t>
      </w:r>
      <w:r w:rsidRPr="00F17CD1">
        <w:rPr>
          <w:snapToGrid w:val="0"/>
          <w:lang w:val="uk-UA"/>
        </w:rPr>
        <w:t xml:space="preserve"> у тому числі ПДВ 20%.   </w:t>
      </w:r>
    </w:p>
    <w:p w:rsidR="00AD16F5" w:rsidRPr="00F17CD1" w:rsidRDefault="00AD16F5" w:rsidP="00AD16F5">
      <w:pPr>
        <w:widowControl w:val="0"/>
        <w:jc w:val="both"/>
        <w:rPr>
          <w:snapToGrid w:val="0"/>
          <w:lang w:val="uk-UA"/>
        </w:rPr>
      </w:pPr>
      <w:r w:rsidRPr="00F17CD1">
        <w:rPr>
          <w:snapToGrid w:val="0"/>
          <w:lang w:val="uk-UA"/>
        </w:rPr>
        <w:t xml:space="preserve">3.2. Розрахунки за цим Договором здійснюються поетапно, в національній валюті України українській гривні, наступним шляхом: </w:t>
      </w:r>
    </w:p>
    <w:p w:rsidR="00AD16F5" w:rsidRPr="00F17CD1" w:rsidRDefault="00AD16F5" w:rsidP="00AD16F5">
      <w:pPr>
        <w:widowControl w:val="0"/>
        <w:jc w:val="both"/>
        <w:rPr>
          <w:snapToGrid w:val="0"/>
          <w:lang w:val="uk-UA"/>
        </w:rPr>
      </w:pPr>
      <w:r w:rsidRPr="00F17CD1">
        <w:rPr>
          <w:snapToGrid w:val="0"/>
          <w:lang w:val="uk-UA"/>
        </w:rPr>
        <w:t xml:space="preserve">1 етап - передоплата в розмірі </w:t>
      </w:r>
      <w:r w:rsidR="00704F28">
        <w:rPr>
          <w:snapToGrid w:val="0"/>
          <w:lang w:val="uk-UA"/>
        </w:rPr>
        <w:t xml:space="preserve">_______________грн. </w:t>
      </w:r>
      <w:r w:rsidRPr="00F17CD1">
        <w:rPr>
          <w:snapToGrid w:val="0"/>
          <w:lang w:val="uk-UA"/>
        </w:rPr>
        <w:t xml:space="preserve">згідно рахунку-фактури на протязі 3-х банківських днів з моменту його отримання; </w:t>
      </w:r>
    </w:p>
    <w:p w:rsidR="00AD16F5" w:rsidRPr="00F17CD1" w:rsidRDefault="00AD16F5" w:rsidP="00AD16F5">
      <w:pPr>
        <w:widowControl w:val="0"/>
        <w:jc w:val="both"/>
        <w:rPr>
          <w:snapToGrid w:val="0"/>
          <w:lang w:val="uk-UA"/>
        </w:rPr>
      </w:pPr>
      <w:r w:rsidRPr="00F17CD1">
        <w:rPr>
          <w:snapToGrid w:val="0"/>
          <w:lang w:val="uk-UA"/>
        </w:rPr>
        <w:t xml:space="preserve">2 етап - __________ </w:t>
      </w:r>
      <w:r w:rsidR="00704F28">
        <w:rPr>
          <w:snapToGrid w:val="0"/>
          <w:lang w:val="uk-UA"/>
        </w:rPr>
        <w:t>грн.</w:t>
      </w:r>
      <w:r w:rsidRPr="00F17CD1">
        <w:rPr>
          <w:b/>
          <w:snapToGrid w:val="0"/>
          <w:lang w:val="uk-UA"/>
        </w:rPr>
        <w:t xml:space="preserve"> </w:t>
      </w:r>
      <w:r w:rsidRPr="00F17CD1">
        <w:rPr>
          <w:snapToGrid w:val="0"/>
          <w:lang w:val="uk-UA"/>
        </w:rPr>
        <w:t xml:space="preserve">на протязі 7-х банківських днів з моменту підписання Сторонами Акту приймання-передачі обладнання в експлуатацію.  </w:t>
      </w:r>
    </w:p>
    <w:p w:rsidR="00AD16F5" w:rsidRPr="00F17CD1" w:rsidRDefault="00AD16F5" w:rsidP="00AD16F5">
      <w:pPr>
        <w:widowControl w:val="0"/>
        <w:jc w:val="both"/>
        <w:rPr>
          <w:snapToGrid w:val="0"/>
          <w:lang w:val="uk-UA"/>
        </w:rPr>
      </w:pPr>
      <w:r w:rsidRPr="00F17CD1">
        <w:rPr>
          <w:snapToGrid w:val="0"/>
          <w:lang w:val="uk-UA"/>
        </w:rPr>
        <w:t xml:space="preserve">3.3. </w:t>
      </w:r>
      <w:r w:rsidRPr="002A3F64">
        <w:rPr>
          <w:snapToGrid w:val="0"/>
          <w:lang w:val="uk-UA"/>
        </w:rPr>
        <w:t>У загальну вартість обладнання, вказану в п.3.1 Договору, включена доставка обладнання на територію Покупця, проведення монтажних, пуско-налагоджувальних робіт Продавцем, проведення випробувань</w:t>
      </w:r>
      <w:r w:rsidRPr="009609B0">
        <w:rPr>
          <w:snapToGrid w:val="0"/>
          <w:lang w:val="uk-UA"/>
        </w:rPr>
        <w:t xml:space="preserve"> та тестових зразків, первинне навчання персоналу Покупця. Витрати на проїзд, проживання та харчування персоналу Продавця (або залучених ним третіх осіб) на час проведення пуско-налагоджувальних ті інших робіт Покупець несе самостійно.</w:t>
      </w:r>
    </w:p>
    <w:p w:rsidR="00AD16F5" w:rsidRPr="00F17CD1" w:rsidRDefault="00AD16F5" w:rsidP="00AD16F5">
      <w:pPr>
        <w:jc w:val="both"/>
        <w:rPr>
          <w:lang w:val="uk-UA"/>
        </w:rPr>
      </w:pPr>
    </w:p>
    <w:p w:rsidR="00AD16F5" w:rsidRPr="00F17CD1" w:rsidRDefault="00AD16F5" w:rsidP="00AD16F5">
      <w:pPr>
        <w:jc w:val="both"/>
        <w:rPr>
          <w:lang w:val="uk-UA"/>
        </w:rPr>
      </w:pPr>
    </w:p>
    <w:p w:rsidR="00AD16F5" w:rsidRPr="00F17CD1" w:rsidRDefault="00AD16F5" w:rsidP="00AD16F5">
      <w:pPr>
        <w:widowControl w:val="0"/>
        <w:ind w:firstLine="720"/>
        <w:jc w:val="center"/>
        <w:rPr>
          <w:b/>
          <w:snapToGrid w:val="0"/>
          <w:lang w:val="uk-UA"/>
        </w:rPr>
      </w:pPr>
      <w:r w:rsidRPr="00F17CD1">
        <w:rPr>
          <w:b/>
          <w:snapToGrid w:val="0"/>
          <w:lang w:val="uk-UA"/>
        </w:rPr>
        <w:t>4. ГАРАНТІЙНІ ЗОБОВ’ЯЗАННЯ</w:t>
      </w:r>
    </w:p>
    <w:p w:rsidR="00AD16F5" w:rsidRPr="00F17CD1" w:rsidRDefault="00AD16F5" w:rsidP="00AD16F5">
      <w:pPr>
        <w:widowControl w:val="0"/>
        <w:ind w:firstLine="720"/>
        <w:jc w:val="center"/>
        <w:rPr>
          <w:snapToGrid w:val="0"/>
          <w:lang w:val="uk-UA"/>
        </w:rPr>
      </w:pPr>
    </w:p>
    <w:p w:rsidR="00AD16F5" w:rsidRPr="00F17CD1" w:rsidRDefault="00AD16F5" w:rsidP="003A0985">
      <w:pPr>
        <w:widowControl w:val="0"/>
        <w:jc w:val="both"/>
        <w:rPr>
          <w:snapToGrid w:val="0"/>
          <w:lang w:val="uk-UA"/>
        </w:rPr>
      </w:pPr>
      <w:r w:rsidRPr="00F17CD1">
        <w:rPr>
          <w:snapToGrid w:val="0"/>
          <w:lang w:val="uk-UA"/>
        </w:rPr>
        <w:t xml:space="preserve">4.1. </w:t>
      </w:r>
      <w:r w:rsidR="003A0985" w:rsidRPr="003A0985">
        <w:rPr>
          <w:snapToGrid w:val="0"/>
          <w:lang w:val="uk-UA"/>
        </w:rPr>
        <w:t>Продавець гарантує належну якість поставленого за цим Договором обладнання, його працездатний технічний стан, забезпеченість користувача документацією, яка надається виробником обладнання.</w:t>
      </w:r>
    </w:p>
    <w:p w:rsidR="00AD16F5" w:rsidRPr="00F17CD1" w:rsidRDefault="00AD16F5" w:rsidP="00AD16F5">
      <w:pPr>
        <w:jc w:val="both"/>
        <w:rPr>
          <w:lang w:val="uk-UA"/>
        </w:rPr>
      </w:pPr>
    </w:p>
    <w:p w:rsidR="00AD16F5" w:rsidRPr="00F17CD1" w:rsidRDefault="00AD16F5" w:rsidP="00AD16F5">
      <w:pPr>
        <w:jc w:val="both"/>
        <w:rPr>
          <w:b/>
          <w:lang w:val="uk-UA"/>
        </w:rPr>
      </w:pPr>
    </w:p>
    <w:p w:rsidR="00AD16F5" w:rsidRPr="00F17CD1" w:rsidRDefault="00AD16F5" w:rsidP="00AD16F5">
      <w:pPr>
        <w:pStyle w:val="a8"/>
        <w:jc w:val="center"/>
        <w:rPr>
          <w:b/>
        </w:rPr>
      </w:pPr>
      <w:r w:rsidRPr="00F17CD1">
        <w:rPr>
          <w:b/>
        </w:rPr>
        <w:t>5. ФОРС-МАЖОРНІ ОБСТАВИНИ</w:t>
      </w:r>
    </w:p>
    <w:p w:rsidR="00AD16F5" w:rsidRPr="00F17CD1" w:rsidRDefault="00AD16F5" w:rsidP="00AD16F5">
      <w:pPr>
        <w:pStyle w:val="a8"/>
        <w:jc w:val="center"/>
        <w:rPr>
          <w:b/>
        </w:rPr>
      </w:pPr>
    </w:p>
    <w:p w:rsidR="00AD16F5" w:rsidRPr="00F17CD1" w:rsidRDefault="00AD16F5" w:rsidP="00AD16F5">
      <w:pPr>
        <w:pStyle w:val="a8"/>
        <w:jc w:val="both"/>
      </w:pPr>
      <w:r w:rsidRPr="00F17CD1">
        <w:t>5.1.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AD16F5" w:rsidRPr="00F17CD1" w:rsidRDefault="00AD16F5" w:rsidP="00AD16F5">
      <w:pPr>
        <w:pStyle w:val="a8"/>
        <w:jc w:val="both"/>
      </w:pPr>
      <w:r w:rsidRPr="00F17CD1">
        <w:t xml:space="preserve">5.1.1. Під форс-мажорними обставинами у цьому Договорі розуміються випадок, непереборна сила, а також усі інші обставини, які визначені у пп. 5.1.2 цього Договору як підстава для звільнення від відповідальності за порушення Договору. </w:t>
      </w:r>
    </w:p>
    <w:p w:rsidR="00AD16F5" w:rsidRPr="00F17CD1" w:rsidRDefault="00AD16F5" w:rsidP="00AD16F5">
      <w:pPr>
        <w:pStyle w:val="a8"/>
        <w:jc w:val="both"/>
      </w:pPr>
      <w:r w:rsidRPr="00F17CD1">
        <w:t xml:space="preserve">5.1.2.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w:t>
      </w:r>
      <w:r w:rsidRPr="00F17CD1">
        <w:lastRenderedPageBreak/>
        <w:t>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D16F5" w:rsidRPr="00F17CD1" w:rsidRDefault="00AD16F5" w:rsidP="00AD16F5">
      <w:pPr>
        <w:pStyle w:val="a8"/>
        <w:jc w:val="both"/>
      </w:pPr>
      <w:r w:rsidRPr="00F17CD1">
        <w:t>5.1.3.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w:t>
      </w:r>
      <w:r w:rsidRPr="00F17CD1">
        <w:rPr>
          <w:snapToGrid w:val="0"/>
        </w:rPr>
        <w:t>'</w:t>
      </w:r>
      <w:r w:rsidRPr="00F17CD1">
        <w:t>язані із ними причинним зв</w:t>
      </w:r>
      <w:r w:rsidRPr="00F17CD1">
        <w:rPr>
          <w:snapToGrid w:val="0"/>
        </w:rPr>
        <w:t>'</w:t>
      </w:r>
      <w:r w:rsidRPr="00F17CD1">
        <w:t>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AD16F5" w:rsidRPr="00F17CD1" w:rsidRDefault="00AD16F5" w:rsidP="00AD16F5">
      <w:pPr>
        <w:pStyle w:val="a8"/>
        <w:jc w:val="both"/>
      </w:pPr>
      <w:r w:rsidRPr="00F17CD1">
        <w:t>5.1.4. Не вважаються випадком недодержання своїх обов</w:t>
      </w:r>
      <w:r w:rsidRPr="00F17CD1">
        <w:rPr>
          <w:snapToGrid w:val="0"/>
        </w:rPr>
        <w:t>'</w:t>
      </w:r>
      <w:r w:rsidRPr="00F17CD1">
        <w:t xml:space="preserve">язків контрагентом тієї Сторони, що порушила цей Договір, відсутність на ринку обладнання, деталей, комплектуючих потрібних для виконання цього Договору, відсутність у Сторони, що порушила Договір, необхідних коштів.  </w:t>
      </w:r>
    </w:p>
    <w:p w:rsidR="00AD16F5" w:rsidRPr="00F17CD1" w:rsidRDefault="00AD16F5" w:rsidP="00AD16F5">
      <w:pPr>
        <w:pStyle w:val="a8"/>
        <w:jc w:val="both"/>
      </w:pPr>
      <w:r w:rsidRPr="00F17CD1">
        <w:t xml:space="preserve">5.2. Настання непереборної сили має бути засвідчено компетентним органом, що визначений чинним законодавством України. </w:t>
      </w:r>
    </w:p>
    <w:p w:rsidR="00AD16F5" w:rsidRPr="00F17CD1" w:rsidRDefault="00AD16F5" w:rsidP="00AD16F5">
      <w:pPr>
        <w:pStyle w:val="a8"/>
        <w:jc w:val="both"/>
      </w:pPr>
      <w:r w:rsidRPr="00F17CD1">
        <w:t>5.3. Сторона, що має намір послатися на форс-мажорні обставини, зобов</w:t>
      </w:r>
      <w:r w:rsidRPr="00F17CD1">
        <w:rPr>
          <w:snapToGrid w:val="0"/>
        </w:rPr>
        <w:t>'</w:t>
      </w:r>
      <w:r w:rsidRPr="00F17CD1">
        <w:t>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AD16F5" w:rsidRPr="00F17CD1" w:rsidRDefault="00AD16F5" w:rsidP="00AD16F5">
      <w:pPr>
        <w:pStyle w:val="a8"/>
        <w:jc w:val="both"/>
      </w:pPr>
      <w:r w:rsidRPr="00F17CD1">
        <w:t>5.4.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D16F5" w:rsidRPr="00F17CD1" w:rsidRDefault="00AD16F5" w:rsidP="00AD16F5">
      <w:pPr>
        <w:pStyle w:val="a8"/>
        <w:jc w:val="both"/>
      </w:pPr>
      <w:r w:rsidRPr="00F17CD1">
        <w:t>5.5. Якщо у зв</w:t>
      </w:r>
      <w:r w:rsidRPr="00F17CD1">
        <w:rPr>
          <w:snapToGrid w:val="0"/>
        </w:rPr>
        <w:t>'</w:t>
      </w:r>
      <w:r w:rsidRPr="00F17CD1">
        <w:t>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w:t>
      </w:r>
      <w:r w:rsidRPr="00F17CD1">
        <w:rPr>
          <w:snapToGrid w:val="0"/>
        </w:rPr>
        <w:t>'</w:t>
      </w:r>
      <w:r w:rsidRPr="00F17CD1">
        <w:t>язку, визначеного у п. 5.3 цього Договору та п.5.8. Договору.</w:t>
      </w:r>
    </w:p>
    <w:p w:rsidR="00AD16F5" w:rsidRPr="00F17CD1" w:rsidRDefault="00AD16F5" w:rsidP="00AD16F5">
      <w:pPr>
        <w:pStyle w:val="a8"/>
        <w:jc w:val="both"/>
      </w:pPr>
      <w:r w:rsidRPr="00F17CD1">
        <w:t>5.6. Якщо у зв</w:t>
      </w:r>
      <w:r w:rsidRPr="00F17CD1">
        <w:rPr>
          <w:snapToGrid w:val="0"/>
        </w:rPr>
        <w:t>'</w:t>
      </w:r>
      <w:r w:rsidRPr="00F17CD1">
        <w:t>язку із форс-мажорними обставинами та (або) їх наслідками виконання цього Договору є тимчасово неможливим і така неможливість триває протягом двох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w:t>
      </w:r>
      <w:r w:rsidRPr="00F17CD1">
        <w:rPr>
          <w:snapToGrid w:val="0"/>
        </w:rPr>
        <w:t>'</w:t>
      </w:r>
      <w:r w:rsidRPr="00F17CD1">
        <w:t>язку письмової заяви про це іншій Стороні.</w:t>
      </w:r>
    </w:p>
    <w:p w:rsidR="00AD16F5" w:rsidRPr="00F17CD1" w:rsidRDefault="00AD16F5" w:rsidP="00AD16F5">
      <w:pPr>
        <w:pStyle w:val="a8"/>
        <w:jc w:val="both"/>
      </w:pPr>
      <w:r w:rsidRPr="00F17CD1">
        <w:t>5.8. У випадку, якщо тривалість дії форс-мажорних обставин перевищить 60 календарних днів, Покупець має право розірвати цей Договір, а Продавець зобов'язаний повернути усі кошти, які отримав від Покупця протягом 7 календарних днів з моменту розірвання цього договору.</w:t>
      </w:r>
    </w:p>
    <w:p w:rsidR="00AD16F5" w:rsidRPr="00F17CD1" w:rsidRDefault="00AD16F5" w:rsidP="00AD16F5">
      <w:pPr>
        <w:pStyle w:val="a8"/>
        <w:jc w:val="both"/>
      </w:pPr>
      <w:r w:rsidRPr="00F17CD1">
        <w:t xml:space="preserve"> 5.9. Своєю домовленістю Сторони можуть відступити від положень пунктів цього Договору та визначити у додатковій угоді до цього Договору свої наступні дії щодо зміни умов цього Договору.</w:t>
      </w:r>
    </w:p>
    <w:p w:rsidR="00AD16F5" w:rsidRPr="00F17CD1" w:rsidRDefault="00AD16F5" w:rsidP="00AD16F5">
      <w:pPr>
        <w:jc w:val="both"/>
        <w:rPr>
          <w:lang w:val="uk-UA"/>
        </w:rPr>
      </w:pPr>
    </w:p>
    <w:p w:rsidR="00AD16F5" w:rsidRPr="00F17CD1" w:rsidRDefault="00AD16F5" w:rsidP="00AD16F5">
      <w:pPr>
        <w:tabs>
          <w:tab w:val="left" w:pos="2220"/>
        </w:tabs>
        <w:jc w:val="both"/>
        <w:rPr>
          <w:lang w:val="uk-UA"/>
        </w:rPr>
      </w:pPr>
      <w:r w:rsidRPr="00F17CD1">
        <w:rPr>
          <w:lang w:val="uk-UA"/>
        </w:rPr>
        <w:tab/>
      </w:r>
    </w:p>
    <w:p w:rsidR="00AD16F5" w:rsidRPr="00F17CD1" w:rsidRDefault="00AD16F5" w:rsidP="00AD16F5">
      <w:pPr>
        <w:jc w:val="center"/>
        <w:rPr>
          <w:b/>
          <w:lang w:val="uk-UA"/>
        </w:rPr>
      </w:pPr>
      <w:r w:rsidRPr="00F17CD1">
        <w:rPr>
          <w:b/>
          <w:lang w:val="uk-UA"/>
        </w:rPr>
        <w:t>6. ВІДПОВІДАЛЬНІСТЬ СТОРІН ЗА ПОРУШЕННЯ ДОГОВОРУ</w:t>
      </w:r>
    </w:p>
    <w:p w:rsidR="00AD16F5" w:rsidRPr="00F17CD1" w:rsidRDefault="00AD16F5" w:rsidP="00AD16F5">
      <w:pPr>
        <w:jc w:val="center"/>
        <w:rPr>
          <w:b/>
          <w:lang w:val="uk-UA"/>
        </w:rPr>
      </w:pPr>
    </w:p>
    <w:p w:rsidR="00AD16F5" w:rsidRPr="00F17CD1" w:rsidRDefault="00AD16F5" w:rsidP="00AD16F5">
      <w:pPr>
        <w:jc w:val="both"/>
        <w:rPr>
          <w:lang w:val="uk-UA"/>
        </w:rPr>
      </w:pPr>
      <w:r w:rsidRPr="00F17CD1">
        <w:rPr>
          <w:lang w:val="uk-UA"/>
        </w:rPr>
        <w:t>6.1. У випадку порушення Договору, винна Сторона несе відповідальність, визначену цим Договором та (або) чинним законодавством України.</w:t>
      </w:r>
    </w:p>
    <w:p w:rsidR="00AD16F5" w:rsidRPr="00F17CD1" w:rsidRDefault="00AD16F5" w:rsidP="00AD16F5">
      <w:pPr>
        <w:jc w:val="both"/>
        <w:rPr>
          <w:lang w:val="uk-UA"/>
        </w:rPr>
      </w:pPr>
      <w:r w:rsidRPr="00F17CD1">
        <w:rPr>
          <w:lang w:val="uk-UA"/>
        </w:rPr>
        <w:t>6.1.1. Порушенням Договору є його невиконання або неналежне виконання, тобто виконання з порушенням умов, визначених змістом цього Договору.</w:t>
      </w:r>
    </w:p>
    <w:p w:rsidR="00AD16F5" w:rsidRPr="00F17CD1" w:rsidRDefault="00AD16F5" w:rsidP="00AD16F5">
      <w:pPr>
        <w:jc w:val="both"/>
        <w:rPr>
          <w:lang w:val="uk-UA"/>
        </w:rPr>
      </w:pPr>
      <w:r w:rsidRPr="00F17CD1">
        <w:rPr>
          <w:lang w:val="uk-UA"/>
        </w:rPr>
        <w:t>6.1.2. Сторони Договору є юридичними особами, тому відповідальність однієї із Сторін за невиконання зобов'язань за цим Договором настає без будь-яких обмежень, а не тільки при наявності обману (умислу) або проступку (необережності чи недбалості).</w:t>
      </w:r>
    </w:p>
    <w:p w:rsidR="00AD16F5" w:rsidRPr="00F17CD1" w:rsidRDefault="00AD16F5" w:rsidP="00AD16F5">
      <w:pPr>
        <w:jc w:val="both"/>
        <w:rPr>
          <w:lang w:val="uk-UA"/>
        </w:rPr>
      </w:pPr>
      <w:r w:rsidRPr="00F17CD1">
        <w:rPr>
          <w:lang w:val="uk-UA"/>
        </w:rPr>
        <w:t xml:space="preserve">6.2. Продавець несе наступну відповідальність: </w:t>
      </w:r>
    </w:p>
    <w:p w:rsidR="00AD16F5" w:rsidRPr="00F17CD1" w:rsidRDefault="00AD16F5" w:rsidP="00AD16F5">
      <w:pPr>
        <w:jc w:val="both"/>
        <w:rPr>
          <w:lang w:val="uk-UA"/>
        </w:rPr>
      </w:pPr>
      <w:r w:rsidRPr="00F17CD1">
        <w:rPr>
          <w:lang w:val="uk-UA"/>
        </w:rPr>
        <w:t xml:space="preserve">- за прострочення поставки обладнання або порушення строків наладки та запуску обладнання в експлуатацію або усунення недоліків до п’яти календарних днів Продавець виплачує Покупцеві за вимогою останнього штраф у розмірі 2% від вартості Обладнання </w:t>
      </w:r>
    </w:p>
    <w:p w:rsidR="00AD16F5" w:rsidRPr="00F17CD1" w:rsidRDefault="00AD16F5" w:rsidP="00AD16F5">
      <w:pPr>
        <w:jc w:val="both"/>
        <w:rPr>
          <w:lang w:val="uk-UA"/>
        </w:rPr>
      </w:pPr>
      <w:r w:rsidRPr="00F17CD1">
        <w:rPr>
          <w:lang w:val="uk-UA"/>
        </w:rPr>
        <w:lastRenderedPageBreak/>
        <w:t>6.3. 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AD16F5" w:rsidRPr="00F17CD1" w:rsidRDefault="00AD16F5" w:rsidP="00AD16F5">
      <w:pPr>
        <w:jc w:val="both"/>
        <w:rPr>
          <w:lang w:val="uk-UA"/>
        </w:rPr>
      </w:pPr>
      <w:r w:rsidRPr="00F17CD1">
        <w:rPr>
          <w:lang w:val="uk-UA"/>
        </w:rPr>
        <w:t>6.4.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AD16F5" w:rsidRPr="00F17CD1" w:rsidRDefault="00AD16F5" w:rsidP="00AD16F5">
      <w:pPr>
        <w:jc w:val="both"/>
        <w:rPr>
          <w:lang w:val="uk-UA"/>
        </w:rPr>
      </w:pPr>
      <w:r w:rsidRPr="00F17CD1">
        <w:rPr>
          <w:lang w:val="uk-UA"/>
        </w:rPr>
        <w:t xml:space="preserve">6.5. У разі порушення Продавцем строків поставки обладнання або запуску в експлуатацію понад 20 (двадцять) календарних днів, Покупець має право відмовитися від обладнання та вимагати повернення коштів, сплачених Покупцем в якості попередньої оплати. </w:t>
      </w:r>
    </w:p>
    <w:p w:rsidR="00AD16F5" w:rsidRPr="00F17CD1" w:rsidRDefault="00AD16F5" w:rsidP="00AD16F5">
      <w:pPr>
        <w:jc w:val="both"/>
        <w:rPr>
          <w:lang w:val="uk-UA"/>
        </w:rPr>
      </w:pPr>
      <w:r w:rsidRPr="00F17CD1">
        <w:rPr>
          <w:lang w:val="uk-UA"/>
        </w:rPr>
        <w:t xml:space="preserve">6.6. У разі поставки Продавцем обладнання неналежної якості або у пошкодженому та/або несправному, та/або некомплектному стані, Продавець зобов’язується протягом 10 (десяти) календарних днів з дати отримання відповідного повідомлення Покупця усунути дефекти / невідповідності / некомплектність обладнання за власний рахунок. </w:t>
      </w:r>
    </w:p>
    <w:p w:rsidR="00AD16F5" w:rsidRPr="00F17CD1" w:rsidRDefault="00AD16F5" w:rsidP="00AD16F5">
      <w:pPr>
        <w:jc w:val="both"/>
        <w:rPr>
          <w:lang w:val="uk-UA"/>
        </w:rPr>
      </w:pPr>
      <w:r w:rsidRPr="00F17CD1">
        <w:rPr>
          <w:lang w:val="uk-UA"/>
        </w:rPr>
        <w:t>6.7. За порушення Продавцем порядку виписки податкової накладної чи порушення термінів її реєстрації понад 20 днів в Єдиному реєстрі податкових накладних, Продавець сплачує Покупцеві штраф у розмірі суми ПДВ по кожній зареєстрованій з простроченням податковій накладній, а також по кожній незареєстрованій в Єдиному реєстрі податкових накладних податковій накладній чи податковій накладній, складеній з порушенням порядку її заповнення.</w:t>
      </w:r>
    </w:p>
    <w:p w:rsidR="00AD16F5" w:rsidRPr="00F17CD1" w:rsidRDefault="00AD16F5" w:rsidP="00AD16F5">
      <w:pPr>
        <w:jc w:val="both"/>
        <w:rPr>
          <w:lang w:val="uk-UA"/>
        </w:rPr>
      </w:pPr>
      <w:r w:rsidRPr="00F17CD1">
        <w:rPr>
          <w:lang w:val="uk-UA"/>
        </w:rPr>
        <w:t>6.8. У разі порушення строків оплати за обладнання Покупець сплачує Продавцю за вимогою останнього неустойку в розмірі подвійної облікової ставки НБУ за кожен календарний день прострочення від недоплаченої суми до моменту погашення заборгованості.</w:t>
      </w:r>
    </w:p>
    <w:p w:rsidR="00AD16F5" w:rsidRPr="00F17CD1" w:rsidRDefault="00AD16F5" w:rsidP="00AD16F5">
      <w:pPr>
        <w:jc w:val="both"/>
        <w:rPr>
          <w:lang w:val="uk-UA"/>
        </w:rPr>
      </w:pPr>
    </w:p>
    <w:p w:rsidR="00AD16F5" w:rsidRPr="00F17CD1" w:rsidRDefault="00AD16F5" w:rsidP="00AD16F5">
      <w:pPr>
        <w:pStyle w:val="a8"/>
        <w:ind w:firstLine="720"/>
        <w:jc w:val="center"/>
        <w:rPr>
          <w:b/>
        </w:rPr>
      </w:pPr>
      <w:r w:rsidRPr="00F17CD1">
        <w:rPr>
          <w:b/>
        </w:rPr>
        <w:t>7. ВИРІШЕННЯ СПОРІВ</w:t>
      </w:r>
    </w:p>
    <w:p w:rsidR="00AD16F5" w:rsidRPr="00F17CD1" w:rsidRDefault="00AD16F5" w:rsidP="00AD16F5">
      <w:pPr>
        <w:pStyle w:val="a8"/>
        <w:ind w:firstLine="720"/>
        <w:jc w:val="center"/>
        <w:rPr>
          <w:b/>
        </w:rPr>
      </w:pPr>
    </w:p>
    <w:p w:rsidR="00AD16F5" w:rsidRPr="00F17CD1" w:rsidRDefault="00AD16F5" w:rsidP="00AD16F5">
      <w:pPr>
        <w:jc w:val="both"/>
        <w:rPr>
          <w:lang w:val="uk-UA"/>
        </w:rPr>
      </w:pPr>
      <w:r w:rsidRPr="00F17CD1">
        <w:rPr>
          <w:lang w:val="uk-UA"/>
        </w:rPr>
        <w:t>7.1. Усі спори, що виникають з цього Договору або пов</w:t>
      </w:r>
      <w:r w:rsidRPr="00F17CD1">
        <w:rPr>
          <w:snapToGrid w:val="0"/>
          <w:lang w:val="uk-UA"/>
        </w:rPr>
        <w:t>'</w:t>
      </w:r>
      <w:r w:rsidRPr="00F17CD1">
        <w:rPr>
          <w:lang w:val="uk-UA"/>
        </w:rPr>
        <w:t>язані із ним, вирішуються шляхом переговорів між Сторонами.</w:t>
      </w:r>
    </w:p>
    <w:p w:rsidR="00AD16F5" w:rsidRPr="00F17CD1" w:rsidRDefault="00AD16F5" w:rsidP="00AD16F5">
      <w:pPr>
        <w:pStyle w:val="a8"/>
        <w:jc w:val="both"/>
      </w:pPr>
      <w:r w:rsidRPr="00F17CD1">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544467" w:rsidRPr="00015B3C" w:rsidRDefault="00544467" w:rsidP="001E3622">
      <w:pPr>
        <w:jc w:val="both"/>
        <w:rPr>
          <w:lang w:val="uk-UA"/>
        </w:rPr>
      </w:pPr>
    </w:p>
    <w:p w:rsidR="00544467" w:rsidRPr="00015B3C" w:rsidRDefault="00544467" w:rsidP="001E3622">
      <w:pPr>
        <w:pStyle w:val="a8"/>
        <w:jc w:val="center"/>
        <w:rPr>
          <w:b/>
        </w:rPr>
      </w:pPr>
      <w:r w:rsidRPr="00015B3C">
        <w:rPr>
          <w:b/>
        </w:rPr>
        <w:t>8. ІНШІ УМОВИ ДОГОВОРУ</w:t>
      </w:r>
    </w:p>
    <w:p w:rsidR="00544467" w:rsidRPr="00015B3C" w:rsidRDefault="00544467" w:rsidP="001E3622">
      <w:pPr>
        <w:pStyle w:val="a8"/>
        <w:jc w:val="center"/>
      </w:pPr>
    </w:p>
    <w:p w:rsidR="00544467" w:rsidRPr="00015B3C" w:rsidRDefault="00544467" w:rsidP="001E3622">
      <w:pPr>
        <w:jc w:val="both"/>
        <w:rPr>
          <w:lang w:val="uk-UA"/>
        </w:rPr>
      </w:pPr>
      <w:r w:rsidRPr="00015B3C">
        <w:rPr>
          <w:lang w:val="uk-UA"/>
        </w:rPr>
        <w:t>8.1.</w:t>
      </w:r>
      <w:r w:rsidR="00AB2942" w:rsidRPr="00015B3C">
        <w:rPr>
          <w:lang w:val="uk-UA"/>
        </w:rPr>
        <w:t xml:space="preserve"> Цей Договір вступає в силу з дати, вказаної у заголовку Договору і діє до</w:t>
      </w:r>
      <w:r w:rsidR="00262DA9">
        <w:rPr>
          <w:lang w:val="uk-UA"/>
        </w:rPr>
        <w:t xml:space="preserve"> повного виконання Сторонами своїх зобов’язань</w:t>
      </w:r>
      <w:r w:rsidR="00AB2942" w:rsidRPr="00015B3C">
        <w:rPr>
          <w:lang w:val="uk-UA"/>
        </w:rPr>
        <w:t>.</w:t>
      </w:r>
    </w:p>
    <w:p w:rsidR="00544467" w:rsidRPr="00015B3C" w:rsidRDefault="00AB2942" w:rsidP="001E3622">
      <w:pPr>
        <w:pStyle w:val="a8"/>
        <w:jc w:val="both"/>
      </w:pPr>
      <w:r w:rsidRPr="00015B3C">
        <w:t>8.2</w:t>
      </w:r>
      <w:r w:rsidR="00544467" w:rsidRPr="00015B3C">
        <w:t xml:space="preserve">. 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 </w:t>
      </w:r>
    </w:p>
    <w:p w:rsidR="00544467" w:rsidRPr="00015B3C" w:rsidRDefault="00AB2942" w:rsidP="001E3622">
      <w:pPr>
        <w:pStyle w:val="a8"/>
        <w:jc w:val="both"/>
      </w:pPr>
      <w:r w:rsidRPr="00015B3C">
        <w:t>8</w:t>
      </w:r>
      <w:r w:rsidR="00544467" w:rsidRPr="00015B3C">
        <w:t>.</w:t>
      </w:r>
      <w:r w:rsidRPr="00015B3C">
        <w:t>3</w:t>
      </w:r>
      <w:r w:rsidR="00544467" w:rsidRPr="00015B3C">
        <w:t>.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544467" w:rsidRPr="00015B3C" w:rsidRDefault="00AB2942" w:rsidP="001E3622">
      <w:pPr>
        <w:pStyle w:val="a8"/>
        <w:jc w:val="both"/>
      </w:pPr>
      <w:r w:rsidRPr="00015B3C">
        <w:t>8</w:t>
      </w:r>
      <w:r w:rsidR="00544467" w:rsidRPr="00015B3C">
        <w:t>.</w:t>
      </w:r>
      <w:r w:rsidRPr="00015B3C">
        <w:t>4</w:t>
      </w:r>
      <w:r w:rsidR="00544467" w:rsidRPr="00015B3C">
        <w:t>.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544467" w:rsidRPr="00015B3C" w:rsidRDefault="00AB2942" w:rsidP="001E3622">
      <w:pPr>
        <w:pStyle w:val="a8"/>
        <w:jc w:val="both"/>
      </w:pPr>
      <w:r w:rsidRPr="00015B3C">
        <w:t>8</w:t>
      </w:r>
      <w:r w:rsidR="00544467" w:rsidRPr="00015B3C">
        <w:t>.</w:t>
      </w:r>
      <w:r w:rsidRPr="00015B3C">
        <w:t>5</w:t>
      </w:r>
      <w:r w:rsidR="00544467" w:rsidRPr="00015B3C">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544467" w:rsidRPr="00262DA9" w:rsidRDefault="00544467" w:rsidP="001E3622">
      <w:pPr>
        <w:jc w:val="both"/>
        <w:rPr>
          <w:lang w:val="uk-UA"/>
        </w:rPr>
      </w:pPr>
      <w:r w:rsidRPr="00015B3C">
        <w:rPr>
          <w:lang w:val="uk-UA"/>
        </w:rPr>
        <w:t>8.</w:t>
      </w:r>
      <w:r w:rsidR="00AB2942" w:rsidRPr="00015B3C">
        <w:rPr>
          <w:lang w:val="uk-UA"/>
        </w:rPr>
        <w:t>6</w:t>
      </w:r>
      <w:r w:rsidRPr="00015B3C">
        <w:rPr>
          <w:lang w:val="uk-UA"/>
        </w:rPr>
        <w:t>. На мом</w:t>
      </w:r>
      <w:r w:rsidR="00A755B7">
        <w:rPr>
          <w:lang w:val="uk-UA"/>
        </w:rPr>
        <w:t>ент укладення цього Договору Покупець</w:t>
      </w:r>
      <w:r w:rsidR="00262DA9">
        <w:rPr>
          <w:lang w:val="uk-UA"/>
        </w:rPr>
        <w:t xml:space="preserve"> і Продавець</w:t>
      </w:r>
      <w:r w:rsidR="00A755B7">
        <w:rPr>
          <w:lang w:val="uk-UA"/>
        </w:rPr>
        <w:t xml:space="preserve"> є платник</w:t>
      </w:r>
      <w:r w:rsidR="00262DA9">
        <w:rPr>
          <w:lang w:val="uk-UA"/>
        </w:rPr>
        <w:t>а</w:t>
      </w:r>
      <w:r w:rsidR="00A755B7">
        <w:rPr>
          <w:lang w:val="uk-UA"/>
        </w:rPr>
        <w:t>м</w:t>
      </w:r>
      <w:r w:rsidR="00262DA9">
        <w:rPr>
          <w:lang w:val="uk-UA"/>
        </w:rPr>
        <w:t>и</w:t>
      </w:r>
      <w:r w:rsidRPr="00015B3C">
        <w:rPr>
          <w:lang w:val="uk-UA"/>
        </w:rPr>
        <w:t xml:space="preserve"> податку на прибуток підприємств на загальних умовах</w:t>
      </w:r>
      <w:r w:rsidR="00262DA9">
        <w:rPr>
          <w:lang w:val="uk-UA"/>
        </w:rPr>
        <w:t>, є платника</w:t>
      </w:r>
      <w:r w:rsidR="00A755B7">
        <w:rPr>
          <w:lang w:val="uk-UA"/>
        </w:rPr>
        <w:t>м</w:t>
      </w:r>
      <w:r w:rsidR="00262DA9">
        <w:rPr>
          <w:lang w:val="uk-UA"/>
        </w:rPr>
        <w:t>и</w:t>
      </w:r>
      <w:r w:rsidR="00AB2942" w:rsidRPr="00015B3C">
        <w:rPr>
          <w:lang w:val="uk-UA"/>
        </w:rPr>
        <w:t xml:space="preserve"> ПДВ</w:t>
      </w:r>
      <w:r w:rsidR="00262DA9">
        <w:rPr>
          <w:lang w:val="uk-UA"/>
        </w:rPr>
        <w:t>.</w:t>
      </w:r>
    </w:p>
    <w:p w:rsidR="00544467" w:rsidRPr="00015B3C" w:rsidRDefault="00544467" w:rsidP="001E3622">
      <w:pPr>
        <w:jc w:val="both"/>
        <w:rPr>
          <w:lang w:val="uk-UA"/>
        </w:rPr>
      </w:pPr>
      <w:r w:rsidRPr="00015B3C">
        <w:rPr>
          <w:lang w:val="uk-UA"/>
        </w:rPr>
        <w:t>8.</w:t>
      </w:r>
      <w:r w:rsidR="00262DA9">
        <w:rPr>
          <w:lang w:val="uk-UA"/>
        </w:rPr>
        <w:t>7</w:t>
      </w:r>
      <w:r w:rsidRPr="00015B3C">
        <w:rPr>
          <w:lang w:val="uk-UA"/>
        </w:rPr>
        <w:t>. Додаткові угоди та додатки до цього Договору є його невід'ємною частиною і мають юридичну силу у разі, якщо в</w:t>
      </w:r>
      <w:r w:rsidR="00AB2942" w:rsidRPr="00015B3C">
        <w:rPr>
          <w:lang w:val="uk-UA"/>
        </w:rPr>
        <w:t>они викладені у письмовій формі і</w:t>
      </w:r>
      <w:r w:rsidRPr="00015B3C">
        <w:rPr>
          <w:lang w:val="uk-UA"/>
        </w:rPr>
        <w:t xml:space="preserve"> підписані Сторонами</w:t>
      </w:r>
    </w:p>
    <w:p w:rsidR="00544467" w:rsidRPr="00015B3C" w:rsidRDefault="00AB2942" w:rsidP="001E3622">
      <w:pPr>
        <w:jc w:val="both"/>
        <w:rPr>
          <w:lang w:val="uk-UA"/>
        </w:rPr>
      </w:pPr>
      <w:r w:rsidRPr="00015B3C">
        <w:rPr>
          <w:lang w:val="uk-UA"/>
        </w:rPr>
        <w:lastRenderedPageBreak/>
        <w:t>8.</w:t>
      </w:r>
      <w:r w:rsidR="00262DA9">
        <w:rPr>
          <w:lang w:val="uk-UA"/>
        </w:rPr>
        <w:t>8</w:t>
      </w:r>
      <w:r w:rsidR="00544467" w:rsidRPr="00015B3C">
        <w:rPr>
          <w:lang w:val="uk-UA"/>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544467" w:rsidRPr="00015B3C" w:rsidRDefault="00262DA9" w:rsidP="001E3622">
      <w:pPr>
        <w:jc w:val="both"/>
        <w:rPr>
          <w:lang w:val="uk-UA"/>
        </w:rPr>
      </w:pPr>
      <w:r>
        <w:rPr>
          <w:lang w:val="uk-UA"/>
        </w:rPr>
        <w:t>8.9</w:t>
      </w:r>
      <w:r w:rsidR="00544467" w:rsidRPr="00015B3C">
        <w:rPr>
          <w:lang w:val="uk-UA"/>
        </w:rPr>
        <w:t>. При укладанні, оформленні, передачі та виконанні цього договору Сторони допускають використання факсимільного зв'язку, електронної пошти; документи, передані з використанням такого зв'язку, матимуть юридичну силу до обміну оригіналами цих документів</w:t>
      </w:r>
      <w:r w:rsidR="00AB2942" w:rsidRPr="00015B3C">
        <w:rPr>
          <w:lang w:val="uk-UA"/>
        </w:rPr>
        <w:t>.</w:t>
      </w:r>
    </w:p>
    <w:p w:rsidR="00544467" w:rsidRPr="00015B3C" w:rsidRDefault="00544467" w:rsidP="001E3622">
      <w:pPr>
        <w:jc w:val="both"/>
        <w:rPr>
          <w:lang w:val="uk-UA"/>
        </w:rPr>
      </w:pPr>
    </w:p>
    <w:p w:rsidR="00544467" w:rsidRPr="00015B3C" w:rsidRDefault="00544467" w:rsidP="001E3622">
      <w:pPr>
        <w:jc w:val="both"/>
        <w:rPr>
          <w:lang w:val="uk-UA"/>
        </w:rPr>
      </w:pPr>
    </w:p>
    <w:p w:rsidR="00BE7459" w:rsidRPr="00015B3C" w:rsidRDefault="00F84C00" w:rsidP="001E3622">
      <w:pPr>
        <w:tabs>
          <w:tab w:val="left" w:pos="1665"/>
        </w:tabs>
        <w:jc w:val="center"/>
        <w:rPr>
          <w:b/>
          <w:lang w:val="uk-UA"/>
        </w:rPr>
      </w:pPr>
      <w:r w:rsidRPr="00015B3C">
        <w:rPr>
          <w:b/>
          <w:lang w:val="uk-UA"/>
        </w:rPr>
        <w:t>9</w:t>
      </w:r>
      <w:r w:rsidR="00B66046" w:rsidRPr="00015B3C">
        <w:rPr>
          <w:b/>
          <w:lang w:val="uk-UA"/>
        </w:rPr>
        <w:t>. РЕКВІЗИТИ ТА ПІДПИСИ СТОРІН:</w:t>
      </w:r>
    </w:p>
    <w:tbl>
      <w:tblPr>
        <w:tblW w:w="9360" w:type="dxa"/>
        <w:tblInd w:w="108" w:type="dxa"/>
        <w:tblLayout w:type="fixed"/>
        <w:tblLook w:val="0000" w:firstRow="0" w:lastRow="0" w:firstColumn="0" w:lastColumn="0" w:noHBand="0" w:noVBand="0"/>
      </w:tblPr>
      <w:tblGrid>
        <w:gridCol w:w="4506"/>
        <w:gridCol w:w="4854"/>
      </w:tblGrid>
      <w:tr w:rsidR="00184C3A" w:rsidRPr="00015B3C" w:rsidTr="00DB16BF">
        <w:trPr>
          <w:trHeight w:val="411"/>
        </w:trPr>
        <w:tc>
          <w:tcPr>
            <w:tcW w:w="4506" w:type="dxa"/>
          </w:tcPr>
          <w:p w:rsidR="00184C3A" w:rsidRPr="00015B3C" w:rsidRDefault="00184C3A" w:rsidP="001E3622">
            <w:pPr>
              <w:jc w:val="center"/>
              <w:rPr>
                <w:b/>
                <w:lang w:val="uk-UA"/>
              </w:rPr>
            </w:pPr>
            <w:r w:rsidRPr="00015B3C">
              <w:rPr>
                <w:b/>
                <w:lang w:val="uk-UA"/>
              </w:rPr>
              <w:t>ПРОДАВЕЦЬ:</w:t>
            </w:r>
          </w:p>
        </w:tc>
        <w:tc>
          <w:tcPr>
            <w:tcW w:w="4854" w:type="dxa"/>
          </w:tcPr>
          <w:p w:rsidR="00184C3A" w:rsidRPr="00015B3C" w:rsidRDefault="00184C3A" w:rsidP="001E3622">
            <w:pPr>
              <w:jc w:val="center"/>
              <w:rPr>
                <w:b/>
                <w:lang w:val="uk-UA"/>
              </w:rPr>
            </w:pPr>
            <w:r w:rsidRPr="00015B3C">
              <w:rPr>
                <w:b/>
                <w:lang w:val="uk-UA"/>
              </w:rPr>
              <w:t>ПОКУПЕЦЬ:</w:t>
            </w:r>
          </w:p>
        </w:tc>
      </w:tr>
      <w:tr w:rsidR="00184C3A" w:rsidRPr="00015B3C" w:rsidTr="00DB16BF">
        <w:trPr>
          <w:trHeight w:val="2470"/>
        </w:trPr>
        <w:tc>
          <w:tcPr>
            <w:tcW w:w="4506" w:type="dxa"/>
          </w:tcPr>
          <w:p w:rsidR="00184C3A" w:rsidRPr="00015B3C" w:rsidRDefault="00621E38" w:rsidP="00621E38">
            <w:pPr>
              <w:jc w:val="center"/>
              <w:rPr>
                <w:lang w:val="uk-UA"/>
              </w:rPr>
            </w:pPr>
            <w:r w:rsidRPr="00015B3C">
              <w:rPr>
                <w:b/>
                <w:lang w:val="uk-UA"/>
              </w:rPr>
              <w:t>ТОВ «</w:t>
            </w:r>
            <w:r>
              <w:rPr>
                <w:b/>
                <w:lang w:val="uk-UA"/>
              </w:rPr>
              <w:t>___________________»</w:t>
            </w:r>
          </w:p>
        </w:tc>
        <w:tc>
          <w:tcPr>
            <w:tcW w:w="4854" w:type="dxa"/>
          </w:tcPr>
          <w:p w:rsidR="00184C3A" w:rsidRPr="00015B3C" w:rsidRDefault="00F84C00" w:rsidP="00621E38">
            <w:pPr>
              <w:jc w:val="center"/>
              <w:rPr>
                <w:lang w:val="uk-UA"/>
              </w:rPr>
            </w:pPr>
            <w:r w:rsidRPr="00015B3C">
              <w:rPr>
                <w:b/>
                <w:lang w:val="uk-UA"/>
              </w:rPr>
              <w:t>ТОВ «</w:t>
            </w:r>
            <w:r w:rsidR="00621E38">
              <w:rPr>
                <w:b/>
                <w:lang w:val="uk-UA"/>
              </w:rPr>
              <w:t>___________________»</w:t>
            </w:r>
          </w:p>
        </w:tc>
      </w:tr>
      <w:tr w:rsidR="00184C3A" w:rsidRPr="00015B3C" w:rsidTr="00DB16BF">
        <w:trPr>
          <w:trHeight w:val="80"/>
        </w:trPr>
        <w:tc>
          <w:tcPr>
            <w:tcW w:w="4506" w:type="dxa"/>
          </w:tcPr>
          <w:p w:rsidR="00621E38" w:rsidRPr="00015B3C" w:rsidRDefault="00621E38" w:rsidP="00621E38">
            <w:pPr>
              <w:rPr>
                <w:b/>
                <w:lang w:val="uk-UA"/>
              </w:rPr>
            </w:pPr>
            <w:r w:rsidRPr="00015B3C">
              <w:rPr>
                <w:b/>
                <w:lang w:val="uk-UA"/>
              </w:rPr>
              <w:t xml:space="preserve">Директор                                  </w:t>
            </w:r>
          </w:p>
          <w:p w:rsidR="00621E38" w:rsidRPr="00015B3C" w:rsidRDefault="00621E38" w:rsidP="00621E38">
            <w:pPr>
              <w:rPr>
                <w:b/>
                <w:lang w:val="uk-UA"/>
              </w:rPr>
            </w:pPr>
          </w:p>
          <w:p w:rsidR="00621E38" w:rsidRPr="00015B3C" w:rsidRDefault="00621E38" w:rsidP="00621E38">
            <w:pPr>
              <w:rPr>
                <w:b/>
                <w:lang w:val="uk-UA"/>
              </w:rPr>
            </w:pPr>
            <w:r w:rsidRPr="00015B3C">
              <w:rPr>
                <w:b/>
                <w:lang w:val="uk-UA"/>
              </w:rPr>
              <w:t xml:space="preserve">____________________ </w:t>
            </w:r>
          </w:p>
          <w:p w:rsidR="00184C3A" w:rsidRPr="00015B3C" w:rsidRDefault="00184C3A" w:rsidP="001E3622">
            <w:pPr>
              <w:rPr>
                <w:lang w:val="uk-UA"/>
              </w:rPr>
            </w:pPr>
          </w:p>
        </w:tc>
        <w:tc>
          <w:tcPr>
            <w:tcW w:w="4854" w:type="dxa"/>
          </w:tcPr>
          <w:p w:rsidR="00F84C00" w:rsidRPr="00015B3C" w:rsidRDefault="00F84C00" w:rsidP="001E3622">
            <w:pPr>
              <w:rPr>
                <w:b/>
                <w:lang w:val="uk-UA"/>
              </w:rPr>
            </w:pPr>
            <w:r w:rsidRPr="00015B3C">
              <w:rPr>
                <w:b/>
                <w:lang w:val="uk-UA"/>
              </w:rPr>
              <w:t xml:space="preserve"> </w:t>
            </w:r>
            <w:r w:rsidR="00184C3A" w:rsidRPr="00015B3C">
              <w:rPr>
                <w:b/>
                <w:lang w:val="uk-UA"/>
              </w:rPr>
              <w:t xml:space="preserve">Директор                                  </w:t>
            </w:r>
          </w:p>
          <w:p w:rsidR="00F84C00" w:rsidRPr="00015B3C" w:rsidRDefault="00F84C00" w:rsidP="001E3622">
            <w:pPr>
              <w:rPr>
                <w:b/>
                <w:lang w:val="uk-UA"/>
              </w:rPr>
            </w:pPr>
          </w:p>
          <w:p w:rsidR="00184C3A" w:rsidRPr="00015B3C" w:rsidRDefault="00184C3A" w:rsidP="001E3622">
            <w:pPr>
              <w:rPr>
                <w:b/>
                <w:lang w:val="uk-UA"/>
              </w:rPr>
            </w:pPr>
            <w:r w:rsidRPr="00015B3C">
              <w:rPr>
                <w:b/>
                <w:lang w:val="uk-UA"/>
              </w:rPr>
              <w:t>___________</w:t>
            </w:r>
            <w:r w:rsidR="00F84C00" w:rsidRPr="00015B3C">
              <w:rPr>
                <w:b/>
                <w:lang w:val="uk-UA"/>
              </w:rPr>
              <w:t>________</w:t>
            </w:r>
            <w:r w:rsidRPr="00015B3C">
              <w:rPr>
                <w:b/>
                <w:lang w:val="uk-UA"/>
              </w:rPr>
              <w:t xml:space="preserve">_ </w:t>
            </w:r>
          </w:p>
          <w:p w:rsidR="00F84C00" w:rsidRPr="00015B3C" w:rsidRDefault="00F84C00" w:rsidP="001E3622">
            <w:pPr>
              <w:rPr>
                <w:lang w:val="uk-UA"/>
              </w:rPr>
            </w:pPr>
          </w:p>
        </w:tc>
      </w:tr>
    </w:tbl>
    <w:p w:rsidR="00B7333E" w:rsidRPr="00621E38" w:rsidRDefault="00B7333E" w:rsidP="00AD16F5">
      <w:pPr>
        <w:pStyle w:val="aa"/>
        <w:tabs>
          <w:tab w:val="left" w:pos="7513"/>
        </w:tabs>
        <w:spacing w:after="0"/>
        <w:ind w:left="0"/>
        <w:rPr>
          <w:b/>
          <w:sz w:val="22"/>
          <w:szCs w:val="22"/>
        </w:rPr>
      </w:pPr>
    </w:p>
    <w:p w:rsidR="001E3622" w:rsidRPr="00015B3C" w:rsidRDefault="001E3622" w:rsidP="001E3622">
      <w:pPr>
        <w:pStyle w:val="aa"/>
        <w:tabs>
          <w:tab w:val="left" w:pos="7513"/>
        </w:tabs>
        <w:spacing w:after="0"/>
        <w:jc w:val="right"/>
        <w:rPr>
          <w:b/>
          <w:sz w:val="22"/>
          <w:szCs w:val="22"/>
          <w:lang w:val="uk-UA"/>
        </w:rPr>
      </w:pPr>
    </w:p>
    <w:p w:rsidR="00621E38" w:rsidRDefault="00621E38" w:rsidP="001E3622">
      <w:pPr>
        <w:pStyle w:val="aa"/>
        <w:tabs>
          <w:tab w:val="left" w:pos="7513"/>
        </w:tabs>
        <w:spacing w:after="0"/>
        <w:jc w:val="right"/>
        <w:rPr>
          <w:b/>
          <w:lang w:val="uk-UA"/>
        </w:rPr>
      </w:pPr>
    </w:p>
    <w:p w:rsidR="00621E38" w:rsidRDefault="00621E38"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1E3622">
      <w:pPr>
        <w:pStyle w:val="aa"/>
        <w:tabs>
          <w:tab w:val="left" w:pos="7513"/>
        </w:tabs>
        <w:spacing w:after="0"/>
        <w:jc w:val="right"/>
        <w:rPr>
          <w:b/>
          <w:lang w:val="uk-UA"/>
        </w:rPr>
      </w:pPr>
    </w:p>
    <w:p w:rsidR="00262DA9" w:rsidRDefault="00262DA9" w:rsidP="00262DA9">
      <w:pPr>
        <w:pStyle w:val="aa"/>
        <w:tabs>
          <w:tab w:val="left" w:pos="7513"/>
        </w:tabs>
        <w:spacing w:after="0"/>
        <w:ind w:left="0"/>
        <w:rPr>
          <w:b/>
          <w:lang w:val="uk-UA"/>
        </w:rPr>
      </w:pPr>
    </w:p>
    <w:sectPr w:rsidR="00262DA9" w:rsidSect="00954500">
      <w:footerReference w:type="default" r:id="rId7"/>
      <w:pgSz w:w="11906" w:h="16838" w:code="9"/>
      <w:pgMar w:top="28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05C" w:rsidRDefault="00D7105C" w:rsidP="00197F49">
      <w:r>
        <w:separator/>
      </w:r>
    </w:p>
  </w:endnote>
  <w:endnote w:type="continuationSeparator" w:id="0">
    <w:p w:rsidR="00D7105C" w:rsidRDefault="00D7105C" w:rsidP="0019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49" w:rsidRDefault="00197F49" w:rsidP="00197F49">
    <w:pPr>
      <w:pStyle w:val="a6"/>
      <w:tabs>
        <w:tab w:val="clear" w:pos="9355"/>
      </w:tabs>
      <w:rPr>
        <w:lang w:val="uk-UA"/>
      </w:rPr>
    </w:pPr>
    <w:r>
      <w:rPr>
        <w:lang w:val="uk-UA"/>
      </w:rPr>
      <w:t>Продавець _______________</w:t>
    </w:r>
    <w:r>
      <w:rPr>
        <w:lang w:val="uk-UA"/>
      </w:rPr>
      <w:tab/>
      <w:t xml:space="preserve">                                               Покупець 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05C" w:rsidRDefault="00D7105C" w:rsidP="00197F49">
      <w:r>
        <w:separator/>
      </w:r>
    </w:p>
  </w:footnote>
  <w:footnote w:type="continuationSeparator" w:id="0">
    <w:p w:rsidR="00D7105C" w:rsidRDefault="00D7105C" w:rsidP="0019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98"/>
    <w:rsid w:val="00010A01"/>
    <w:rsid w:val="00012DEF"/>
    <w:rsid w:val="00015B3C"/>
    <w:rsid w:val="000223B8"/>
    <w:rsid w:val="00061284"/>
    <w:rsid w:val="00063541"/>
    <w:rsid w:val="000744E8"/>
    <w:rsid w:val="0009108A"/>
    <w:rsid w:val="00093B97"/>
    <w:rsid w:val="000B491E"/>
    <w:rsid w:val="000C2F7A"/>
    <w:rsid w:val="000D1D66"/>
    <w:rsid w:val="000E1E58"/>
    <w:rsid w:val="000F59F9"/>
    <w:rsid w:val="00104688"/>
    <w:rsid w:val="00110DC2"/>
    <w:rsid w:val="00116B57"/>
    <w:rsid w:val="00126FE1"/>
    <w:rsid w:val="00130CA1"/>
    <w:rsid w:val="00137844"/>
    <w:rsid w:val="00143CE2"/>
    <w:rsid w:val="00165131"/>
    <w:rsid w:val="001737A5"/>
    <w:rsid w:val="00184C3A"/>
    <w:rsid w:val="00197F49"/>
    <w:rsid w:val="001A0200"/>
    <w:rsid w:val="001B04B8"/>
    <w:rsid w:val="001B0D81"/>
    <w:rsid w:val="001C218B"/>
    <w:rsid w:val="001C4BC6"/>
    <w:rsid w:val="001E3622"/>
    <w:rsid w:val="001E7E4D"/>
    <w:rsid w:val="001F5D84"/>
    <w:rsid w:val="0020340B"/>
    <w:rsid w:val="00216030"/>
    <w:rsid w:val="0022165B"/>
    <w:rsid w:val="00222558"/>
    <w:rsid w:val="00224437"/>
    <w:rsid w:val="00262DA9"/>
    <w:rsid w:val="00270845"/>
    <w:rsid w:val="00275BFF"/>
    <w:rsid w:val="002E22BF"/>
    <w:rsid w:val="002E2DDD"/>
    <w:rsid w:val="002E774D"/>
    <w:rsid w:val="002F5294"/>
    <w:rsid w:val="0030356D"/>
    <w:rsid w:val="00313D09"/>
    <w:rsid w:val="00314928"/>
    <w:rsid w:val="003612EC"/>
    <w:rsid w:val="0038266C"/>
    <w:rsid w:val="003955BF"/>
    <w:rsid w:val="003A0985"/>
    <w:rsid w:val="003C4DED"/>
    <w:rsid w:val="003D2559"/>
    <w:rsid w:val="003E247B"/>
    <w:rsid w:val="003E736B"/>
    <w:rsid w:val="003E76CE"/>
    <w:rsid w:val="003F6DD2"/>
    <w:rsid w:val="00407D3E"/>
    <w:rsid w:val="00426869"/>
    <w:rsid w:val="004429F3"/>
    <w:rsid w:val="00443698"/>
    <w:rsid w:val="00464E6D"/>
    <w:rsid w:val="004723F8"/>
    <w:rsid w:val="004731C2"/>
    <w:rsid w:val="0047329E"/>
    <w:rsid w:val="004837DA"/>
    <w:rsid w:val="004A203F"/>
    <w:rsid w:val="004A2CC7"/>
    <w:rsid w:val="004C0207"/>
    <w:rsid w:val="004C212C"/>
    <w:rsid w:val="004C4499"/>
    <w:rsid w:val="004D43EA"/>
    <w:rsid w:val="004E73D8"/>
    <w:rsid w:val="004F462F"/>
    <w:rsid w:val="00504298"/>
    <w:rsid w:val="00544467"/>
    <w:rsid w:val="00555E6C"/>
    <w:rsid w:val="005725C3"/>
    <w:rsid w:val="00585F24"/>
    <w:rsid w:val="005A02D8"/>
    <w:rsid w:val="005A33D3"/>
    <w:rsid w:val="005C5C5A"/>
    <w:rsid w:val="005E71C3"/>
    <w:rsid w:val="00614C3B"/>
    <w:rsid w:val="006170B5"/>
    <w:rsid w:val="00621E38"/>
    <w:rsid w:val="00631311"/>
    <w:rsid w:val="00631360"/>
    <w:rsid w:val="00635545"/>
    <w:rsid w:val="006436E8"/>
    <w:rsid w:val="00643F46"/>
    <w:rsid w:val="006446DD"/>
    <w:rsid w:val="00645725"/>
    <w:rsid w:val="00660417"/>
    <w:rsid w:val="0066303F"/>
    <w:rsid w:val="006764B5"/>
    <w:rsid w:val="006B671C"/>
    <w:rsid w:val="00704F28"/>
    <w:rsid w:val="00710DE4"/>
    <w:rsid w:val="00762BD6"/>
    <w:rsid w:val="007751FE"/>
    <w:rsid w:val="007952A8"/>
    <w:rsid w:val="007B509A"/>
    <w:rsid w:val="007B6CDF"/>
    <w:rsid w:val="007C0645"/>
    <w:rsid w:val="007D3B2C"/>
    <w:rsid w:val="00800718"/>
    <w:rsid w:val="00813869"/>
    <w:rsid w:val="00821924"/>
    <w:rsid w:val="00855E15"/>
    <w:rsid w:val="00895606"/>
    <w:rsid w:val="008E25EB"/>
    <w:rsid w:val="00901AFA"/>
    <w:rsid w:val="00902103"/>
    <w:rsid w:val="00904961"/>
    <w:rsid w:val="00905C9E"/>
    <w:rsid w:val="00907AA3"/>
    <w:rsid w:val="00911769"/>
    <w:rsid w:val="00924794"/>
    <w:rsid w:val="00953C96"/>
    <w:rsid w:val="00954500"/>
    <w:rsid w:val="0095513B"/>
    <w:rsid w:val="00967ED7"/>
    <w:rsid w:val="00982C8C"/>
    <w:rsid w:val="009A0DE6"/>
    <w:rsid w:val="009C25AA"/>
    <w:rsid w:val="009C3AD7"/>
    <w:rsid w:val="009F1830"/>
    <w:rsid w:val="00A04020"/>
    <w:rsid w:val="00A13F84"/>
    <w:rsid w:val="00A23693"/>
    <w:rsid w:val="00A30316"/>
    <w:rsid w:val="00A638AB"/>
    <w:rsid w:val="00A755B7"/>
    <w:rsid w:val="00AA0E47"/>
    <w:rsid w:val="00AB2942"/>
    <w:rsid w:val="00AD16F5"/>
    <w:rsid w:val="00AD3270"/>
    <w:rsid w:val="00AE7525"/>
    <w:rsid w:val="00B2526D"/>
    <w:rsid w:val="00B60A47"/>
    <w:rsid w:val="00B66046"/>
    <w:rsid w:val="00B7333E"/>
    <w:rsid w:val="00B87EFE"/>
    <w:rsid w:val="00BA0634"/>
    <w:rsid w:val="00BA1CB4"/>
    <w:rsid w:val="00BB1D38"/>
    <w:rsid w:val="00BD2A31"/>
    <w:rsid w:val="00BD6EBE"/>
    <w:rsid w:val="00BE7459"/>
    <w:rsid w:val="00BF635D"/>
    <w:rsid w:val="00C050D2"/>
    <w:rsid w:val="00C11629"/>
    <w:rsid w:val="00C32338"/>
    <w:rsid w:val="00C5318B"/>
    <w:rsid w:val="00C83944"/>
    <w:rsid w:val="00C9447A"/>
    <w:rsid w:val="00CB5C58"/>
    <w:rsid w:val="00CC7D7A"/>
    <w:rsid w:val="00CD7220"/>
    <w:rsid w:val="00CE162A"/>
    <w:rsid w:val="00CE5139"/>
    <w:rsid w:val="00D0620C"/>
    <w:rsid w:val="00D4068B"/>
    <w:rsid w:val="00D41B49"/>
    <w:rsid w:val="00D543E6"/>
    <w:rsid w:val="00D6450D"/>
    <w:rsid w:val="00D7105C"/>
    <w:rsid w:val="00DA7298"/>
    <w:rsid w:val="00DB16BF"/>
    <w:rsid w:val="00DB175C"/>
    <w:rsid w:val="00DE02F8"/>
    <w:rsid w:val="00DE6A3C"/>
    <w:rsid w:val="00E02B25"/>
    <w:rsid w:val="00E068CA"/>
    <w:rsid w:val="00E14F7F"/>
    <w:rsid w:val="00E16C37"/>
    <w:rsid w:val="00E261ED"/>
    <w:rsid w:val="00E27C1D"/>
    <w:rsid w:val="00E432C9"/>
    <w:rsid w:val="00E51683"/>
    <w:rsid w:val="00E54185"/>
    <w:rsid w:val="00E75DE9"/>
    <w:rsid w:val="00E8737C"/>
    <w:rsid w:val="00EE17BF"/>
    <w:rsid w:val="00EE3A5C"/>
    <w:rsid w:val="00EF52B4"/>
    <w:rsid w:val="00F34297"/>
    <w:rsid w:val="00F37E2E"/>
    <w:rsid w:val="00F50A3D"/>
    <w:rsid w:val="00F84C00"/>
    <w:rsid w:val="00F944A4"/>
    <w:rsid w:val="00FA7AAC"/>
    <w:rsid w:val="00FB426E"/>
    <w:rsid w:val="00FB5621"/>
    <w:rsid w:val="00FE6D0E"/>
    <w:rsid w:val="00FF0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C967E7-39F7-44B2-922D-AF4D24D3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BD6"/>
    <w:rPr>
      <w:sz w:val="24"/>
      <w:szCs w:val="24"/>
    </w:rPr>
  </w:style>
  <w:style w:type="paragraph" w:styleId="1">
    <w:name w:val="heading 1"/>
    <w:basedOn w:val="a"/>
    <w:next w:val="a"/>
    <w:qFormat/>
    <w:rsid w:val="007B509A"/>
    <w:pPr>
      <w:keepNext/>
      <w:jc w:val="both"/>
      <w:outlineLvl w:val="0"/>
    </w:pPr>
    <w:rPr>
      <w:b/>
      <w:bCs/>
      <w:sz w:val="19"/>
    </w:rPr>
  </w:style>
  <w:style w:type="paragraph" w:styleId="2">
    <w:name w:val="heading 2"/>
    <w:basedOn w:val="a"/>
    <w:next w:val="a"/>
    <w:qFormat/>
    <w:rsid w:val="007B509A"/>
    <w:pPr>
      <w:keepNext/>
      <w:spacing w:line="480" w:lineRule="auto"/>
      <w:jc w:val="both"/>
      <w:outlineLvl w:val="1"/>
    </w:pPr>
    <w:rPr>
      <w:b/>
      <w:sz w:val="21"/>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1683"/>
    <w:rPr>
      <w:rFonts w:ascii="Tahoma" w:hAnsi="Tahoma" w:cs="Tahoma"/>
      <w:sz w:val="16"/>
      <w:szCs w:val="16"/>
    </w:rPr>
  </w:style>
  <w:style w:type="paragraph" w:styleId="a4">
    <w:name w:val="header"/>
    <w:basedOn w:val="a"/>
    <w:link w:val="a5"/>
    <w:rsid w:val="00197F49"/>
    <w:pPr>
      <w:tabs>
        <w:tab w:val="center" w:pos="4677"/>
        <w:tab w:val="right" w:pos="9355"/>
      </w:tabs>
    </w:pPr>
  </w:style>
  <w:style w:type="character" w:customStyle="1" w:styleId="a5">
    <w:name w:val="Верхний колонтитул Знак"/>
    <w:basedOn w:val="a0"/>
    <w:link w:val="a4"/>
    <w:rsid w:val="00197F49"/>
    <w:rPr>
      <w:sz w:val="24"/>
      <w:szCs w:val="24"/>
    </w:rPr>
  </w:style>
  <w:style w:type="paragraph" w:styleId="a6">
    <w:name w:val="footer"/>
    <w:basedOn w:val="a"/>
    <w:link w:val="a7"/>
    <w:rsid w:val="00197F49"/>
    <w:pPr>
      <w:tabs>
        <w:tab w:val="center" w:pos="4677"/>
        <w:tab w:val="right" w:pos="9355"/>
      </w:tabs>
    </w:pPr>
  </w:style>
  <w:style w:type="character" w:customStyle="1" w:styleId="a7">
    <w:name w:val="Нижний колонтитул Знак"/>
    <w:basedOn w:val="a0"/>
    <w:link w:val="a6"/>
    <w:rsid w:val="00197F49"/>
    <w:rPr>
      <w:sz w:val="24"/>
      <w:szCs w:val="24"/>
    </w:rPr>
  </w:style>
  <w:style w:type="paragraph" w:styleId="a8">
    <w:name w:val="Body Text"/>
    <w:basedOn w:val="a"/>
    <w:link w:val="a9"/>
    <w:rsid w:val="002E774D"/>
    <w:rPr>
      <w:szCs w:val="20"/>
      <w:lang w:val="uk-UA"/>
    </w:rPr>
  </w:style>
  <w:style w:type="character" w:customStyle="1" w:styleId="a9">
    <w:name w:val="Основной текст Знак"/>
    <w:basedOn w:val="a0"/>
    <w:link w:val="a8"/>
    <w:rsid w:val="002E774D"/>
    <w:rPr>
      <w:sz w:val="24"/>
      <w:lang w:val="uk-UA"/>
    </w:rPr>
  </w:style>
  <w:style w:type="paragraph" w:styleId="aa">
    <w:name w:val="Body Text Indent"/>
    <w:basedOn w:val="a"/>
    <w:link w:val="ab"/>
    <w:rsid w:val="004837DA"/>
    <w:pPr>
      <w:spacing w:after="120"/>
      <w:ind w:left="283"/>
    </w:pPr>
  </w:style>
  <w:style w:type="character" w:customStyle="1" w:styleId="ab">
    <w:name w:val="Основной текст с отступом Знак"/>
    <w:basedOn w:val="a0"/>
    <w:link w:val="aa"/>
    <w:rsid w:val="004837DA"/>
    <w:rPr>
      <w:sz w:val="24"/>
      <w:szCs w:val="24"/>
    </w:rPr>
  </w:style>
  <w:style w:type="paragraph" w:customStyle="1" w:styleId="Standard">
    <w:name w:val="Standard"/>
    <w:rsid w:val="000B491E"/>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lid-translation">
    <w:name w:val="tlid-translation"/>
    <w:basedOn w:val="a0"/>
    <w:rsid w:val="000B491E"/>
  </w:style>
  <w:style w:type="character" w:customStyle="1" w:styleId="longtext">
    <w:name w:val="long_text"/>
    <w:basedOn w:val="a0"/>
    <w:uiPriority w:val="99"/>
    <w:rsid w:val="000B491E"/>
  </w:style>
  <w:style w:type="character" w:customStyle="1" w:styleId="10">
    <w:name w:val="Заголовок №1_"/>
    <w:basedOn w:val="a0"/>
    <w:link w:val="11"/>
    <w:uiPriority w:val="99"/>
    <w:rsid w:val="001E3622"/>
    <w:rPr>
      <w:sz w:val="32"/>
      <w:szCs w:val="32"/>
      <w:shd w:val="clear" w:color="auto" w:fill="FFFFFF"/>
    </w:rPr>
  </w:style>
  <w:style w:type="character" w:customStyle="1" w:styleId="3">
    <w:name w:val="Основной текст (3)_"/>
    <w:basedOn w:val="a0"/>
    <w:link w:val="30"/>
    <w:uiPriority w:val="99"/>
    <w:rsid w:val="001E3622"/>
    <w:rPr>
      <w:sz w:val="23"/>
      <w:szCs w:val="23"/>
      <w:shd w:val="clear" w:color="auto" w:fill="FFFFFF"/>
    </w:rPr>
  </w:style>
  <w:style w:type="paragraph" w:customStyle="1" w:styleId="11">
    <w:name w:val="Заголовок №1"/>
    <w:basedOn w:val="a"/>
    <w:link w:val="10"/>
    <w:uiPriority w:val="99"/>
    <w:rsid w:val="001E3622"/>
    <w:pPr>
      <w:shd w:val="clear" w:color="auto" w:fill="FFFFFF"/>
      <w:spacing w:before="60" w:after="480" w:line="240" w:lineRule="atLeast"/>
      <w:outlineLvl w:val="0"/>
    </w:pPr>
    <w:rPr>
      <w:sz w:val="32"/>
      <w:szCs w:val="32"/>
    </w:rPr>
  </w:style>
  <w:style w:type="paragraph" w:customStyle="1" w:styleId="30">
    <w:name w:val="Основной текст (3)"/>
    <w:basedOn w:val="a"/>
    <w:link w:val="3"/>
    <w:uiPriority w:val="99"/>
    <w:rsid w:val="001E3622"/>
    <w:pPr>
      <w:shd w:val="clear" w:color="auto" w:fill="FFFFFF"/>
      <w:spacing w:before="60" w:line="240" w:lineRule="exac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16892">
      <w:bodyDiv w:val="1"/>
      <w:marLeft w:val="0"/>
      <w:marRight w:val="0"/>
      <w:marTop w:val="0"/>
      <w:marBottom w:val="0"/>
      <w:divBdr>
        <w:top w:val="none" w:sz="0" w:space="0" w:color="auto"/>
        <w:left w:val="none" w:sz="0" w:space="0" w:color="auto"/>
        <w:bottom w:val="none" w:sz="0" w:space="0" w:color="auto"/>
        <w:right w:val="none" w:sz="0" w:space="0" w:color="auto"/>
      </w:divBdr>
    </w:div>
    <w:div w:id="1994529570">
      <w:bodyDiv w:val="1"/>
      <w:marLeft w:val="0"/>
      <w:marRight w:val="0"/>
      <w:marTop w:val="0"/>
      <w:marBottom w:val="0"/>
      <w:divBdr>
        <w:top w:val="none" w:sz="0" w:space="0" w:color="auto"/>
        <w:left w:val="none" w:sz="0" w:space="0" w:color="auto"/>
        <w:bottom w:val="none" w:sz="0" w:space="0" w:color="auto"/>
        <w:right w:val="none" w:sz="0" w:space="0" w:color="auto"/>
      </w:divBdr>
      <w:divsChild>
        <w:div w:id="138976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2176</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Cristoffor Columbus</cp:lastModifiedBy>
  <cp:revision>2</cp:revision>
  <cp:lastPrinted>2016-02-29T08:28:00Z</cp:lastPrinted>
  <dcterms:created xsi:type="dcterms:W3CDTF">2020-12-14T16:45:00Z</dcterms:created>
  <dcterms:modified xsi:type="dcterms:W3CDTF">2020-12-14T16:45:00Z</dcterms:modified>
</cp:coreProperties>
</file>